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3883" w14:textId="1810D9A2" w:rsidR="006E6B10" w:rsidRDefault="00A945EA" w:rsidP="006E6B10">
      <w:pPr>
        <w:ind w:right="70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Оценка эффективности выполнения</w:t>
      </w:r>
      <w:r w:rsidR="001A2615" w:rsidRPr="00551DCB">
        <w:rPr>
          <w:b/>
          <w:sz w:val="28"/>
          <w:szCs w:val="28"/>
        </w:rPr>
        <w:t xml:space="preserve"> </w:t>
      </w:r>
      <w:r w:rsidR="006E6B10" w:rsidRPr="00551DCB">
        <w:rPr>
          <w:b/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за 20</w:t>
      </w:r>
      <w:r w:rsidR="006E6B10">
        <w:rPr>
          <w:b/>
          <w:sz w:val="28"/>
          <w:szCs w:val="28"/>
        </w:rPr>
        <w:t>2</w:t>
      </w:r>
      <w:r w:rsidR="00AB1374">
        <w:rPr>
          <w:b/>
          <w:sz w:val="28"/>
          <w:szCs w:val="28"/>
        </w:rPr>
        <w:t>3</w:t>
      </w:r>
      <w:r w:rsidR="006E6B10" w:rsidRPr="00551DCB">
        <w:rPr>
          <w:b/>
          <w:sz w:val="28"/>
          <w:szCs w:val="28"/>
        </w:rPr>
        <w:t xml:space="preserve"> год</w:t>
      </w:r>
      <w:bookmarkEnd w:id="0"/>
    </w:p>
    <w:p w14:paraId="6BA1F3F0" w14:textId="77777777" w:rsidR="007D24E2" w:rsidRPr="00551DCB" w:rsidRDefault="007D24E2" w:rsidP="006E6B10">
      <w:pPr>
        <w:ind w:right="706"/>
        <w:jc w:val="center"/>
        <w:rPr>
          <w:b/>
          <w:sz w:val="28"/>
          <w:szCs w:val="28"/>
        </w:rPr>
      </w:pPr>
    </w:p>
    <w:p w14:paraId="1FB1D8D3" w14:textId="5773A997" w:rsidR="00940EEC" w:rsidRDefault="00C26E08" w:rsidP="00940EEC">
      <w:pPr>
        <w:spacing w:line="276" w:lineRule="auto"/>
        <w:ind w:firstLine="709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 w:rsidR="00A945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 w:rsidR="00AB1374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Pr="001450C7">
        <w:rPr>
          <w:sz w:val="28"/>
          <w:szCs w:val="28"/>
        </w:rPr>
        <w:t>20</w:t>
      </w:r>
      <w:r w:rsidR="00AB1374">
        <w:rPr>
          <w:sz w:val="28"/>
          <w:szCs w:val="28"/>
        </w:rPr>
        <w:t>22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AB1374">
        <w:rPr>
          <w:sz w:val="28"/>
          <w:szCs w:val="28"/>
        </w:rPr>
        <w:t>9</w:t>
      </w:r>
      <w:r>
        <w:rPr>
          <w:sz w:val="28"/>
          <w:szCs w:val="28"/>
        </w:rPr>
        <w:t>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B1374">
        <w:rPr>
          <w:sz w:val="28"/>
          <w:szCs w:val="28"/>
        </w:rPr>
        <w:t>3</w:t>
      </w:r>
      <w:r w:rsidRPr="00EB19E2">
        <w:rPr>
          <w:sz w:val="28"/>
          <w:szCs w:val="28"/>
        </w:rPr>
        <w:t>-202</w:t>
      </w:r>
      <w:r w:rsidR="00AB1374">
        <w:rPr>
          <w:sz w:val="28"/>
          <w:szCs w:val="28"/>
        </w:rPr>
        <w:t>7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4D7EB53" w14:textId="6781A1D9" w:rsidR="00C26E08" w:rsidRDefault="00C26E08" w:rsidP="00C26E08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</w:t>
      </w:r>
      <w:r w:rsidR="00AB1374">
        <w:rPr>
          <w:sz w:val="28"/>
          <w:szCs w:val="28"/>
        </w:rPr>
        <w:t>3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B1374">
        <w:rPr>
          <w:sz w:val="28"/>
          <w:szCs w:val="28"/>
        </w:rPr>
        <w:t>4</w:t>
      </w:r>
      <w:r w:rsidR="00A945EA">
        <w:rPr>
          <w:sz w:val="28"/>
          <w:szCs w:val="28"/>
        </w:rPr>
        <w:t>-202</w:t>
      </w:r>
      <w:r w:rsidR="00AB1374">
        <w:rPr>
          <w:sz w:val="28"/>
          <w:szCs w:val="28"/>
        </w:rPr>
        <w:t>5</w:t>
      </w:r>
      <w:r>
        <w:rPr>
          <w:sz w:val="28"/>
          <w:szCs w:val="28"/>
        </w:rPr>
        <w:t>годов</w:t>
      </w:r>
      <w:r w:rsidRPr="00EF5A1E">
        <w:rPr>
          <w:sz w:val="28"/>
          <w:szCs w:val="28"/>
        </w:rPr>
        <w:t xml:space="preserve">» </w:t>
      </w:r>
      <w:r w:rsidR="00A945EA">
        <w:rPr>
          <w:sz w:val="28"/>
          <w:szCs w:val="28"/>
        </w:rPr>
        <w:t>финансирование муниципальной программы на 202</w:t>
      </w:r>
      <w:r w:rsidR="00AB1374">
        <w:rPr>
          <w:sz w:val="28"/>
          <w:szCs w:val="28"/>
        </w:rPr>
        <w:t>3</w:t>
      </w:r>
      <w:r w:rsidR="00A945EA">
        <w:rPr>
          <w:sz w:val="28"/>
          <w:szCs w:val="28"/>
        </w:rPr>
        <w:t xml:space="preserve"> год утверждено в объеме </w:t>
      </w:r>
      <w:r w:rsidR="00AB1374">
        <w:rPr>
          <w:sz w:val="28"/>
          <w:szCs w:val="28"/>
        </w:rPr>
        <w:t>340</w:t>
      </w:r>
      <w:r w:rsidR="00A945EA">
        <w:rPr>
          <w:sz w:val="28"/>
          <w:szCs w:val="28"/>
        </w:rPr>
        <w:t>,0 тыс. руб.</w:t>
      </w:r>
      <w:r w:rsidRPr="00EF5A1E">
        <w:rPr>
          <w:sz w:val="28"/>
          <w:szCs w:val="28"/>
        </w:rPr>
        <w:t>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14:paraId="6A6B8C5E" w14:textId="58BED14A" w:rsidR="001953EA" w:rsidRPr="005C3309" w:rsidRDefault="00C26E08" w:rsidP="00C2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 w:rsidR="00AB1374">
        <w:rPr>
          <w:sz w:val="28"/>
          <w:szCs w:val="28"/>
        </w:rPr>
        <w:t>120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</w:t>
      </w:r>
      <w:r w:rsidR="001953EA" w:rsidRPr="00302A52">
        <w:rPr>
          <w:sz w:val="28"/>
          <w:szCs w:val="28"/>
        </w:rPr>
        <w:t xml:space="preserve">(освоено </w:t>
      </w:r>
      <w:r w:rsidR="00AB1374">
        <w:rPr>
          <w:sz w:val="28"/>
          <w:szCs w:val="28"/>
        </w:rPr>
        <w:t>12</w:t>
      </w:r>
      <w:r w:rsidR="001953EA">
        <w:rPr>
          <w:sz w:val="28"/>
          <w:szCs w:val="28"/>
        </w:rPr>
        <w:t>0</w:t>
      </w:r>
      <w:r w:rsidR="001953EA" w:rsidRPr="00302A52">
        <w:rPr>
          <w:sz w:val="28"/>
          <w:szCs w:val="28"/>
        </w:rPr>
        <w:t xml:space="preserve"> 000,00 руб. - проведено </w:t>
      </w:r>
      <w:r w:rsidR="001953EA" w:rsidRPr="00B1189D">
        <w:rPr>
          <w:sz w:val="28"/>
          <w:szCs w:val="28"/>
        </w:rPr>
        <w:t>3</w:t>
      </w:r>
      <w:r w:rsidR="001953EA" w:rsidRPr="00302A52">
        <w:rPr>
          <w:sz w:val="28"/>
          <w:szCs w:val="28"/>
        </w:rPr>
        <w:t xml:space="preserve"> интерактивных мероприятия по профилактике пожарной безопасности в школах Балаклавского муниципального округа</w:t>
      </w:r>
      <w:r w:rsidR="001953EA">
        <w:rPr>
          <w:sz w:val="28"/>
          <w:szCs w:val="28"/>
        </w:rPr>
        <w:t xml:space="preserve">, </w:t>
      </w:r>
      <w:r w:rsidR="001953EA" w:rsidRPr="00302A52">
        <w:rPr>
          <w:sz w:val="28"/>
          <w:szCs w:val="28"/>
        </w:rPr>
        <w:t>изготовлены и распространены листовки по</w:t>
      </w:r>
      <w:r w:rsidR="001953EA">
        <w:rPr>
          <w:sz w:val="28"/>
          <w:szCs w:val="28"/>
        </w:rPr>
        <w:t xml:space="preserve"> гражданской обороне</w:t>
      </w:r>
      <w:r w:rsidR="001953EA" w:rsidRPr="00302A52">
        <w:rPr>
          <w:sz w:val="28"/>
          <w:szCs w:val="28"/>
        </w:rPr>
        <w:t>)</w:t>
      </w:r>
      <w:r w:rsidR="005C3309">
        <w:rPr>
          <w:sz w:val="28"/>
          <w:szCs w:val="28"/>
        </w:rPr>
        <w:t xml:space="preserve">, </w:t>
      </w:r>
      <w:r w:rsidR="005C3309" w:rsidRPr="005C3309">
        <w:rPr>
          <w:color w:val="000000"/>
          <w:sz w:val="28"/>
          <w:szCs w:val="28"/>
          <w:lang w:val="uk-UA"/>
        </w:rPr>
        <w:t>Приобретение и распространение полиграфической продукции по защите населения от ЧС природного и техногенного характера и пожарной безопасности</w:t>
      </w:r>
      <w:r w:rsidR="001953EA" w:rsidRPr="005C3309">
        <w:rPr>
          <w:sz w:val="28"/>
          <w:szCs w:val="28"/>
        </w:rPr>
        <w:t>.</w:t>
      </w:r>
    </w:p>
    <w:p w14:paraId="3AF4DB59" w14:textId="393B0C4C" w:rsidR="001953EA" w:rsidRDefault="00C26E08" w:rsidP="001953EA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</w:t>
      </w:r>
      <w:r w:rsidR="00AB1374">
        <w:rPr>
          <w:sz w:val="28"/>
          <w:szCs w:val="28"/>
        </w:rPr>
        <w:t>100</w:t>
      </w:r>
      <w:r w:rsidR="001953EA" w:rsidRPr="00302A52">
        <w:rPr>
          <w:sz w:val="28"/>
          <w:szCs w:val="28"/>
        </w:rPr>
        <w:t xml:space="preserve"> 000,00 руб. (освоено </w:t>
      </w:r>
      <w:r w:rsidR="00AB1374">
        <w:rPr>
          <w:sz w:val="28"/>
          <w:szCs w:val="28"/>
        </w:rPr>
        <w:t>99</w:t>
      </w:r>
      <w:r w:rsidR="001953EA" w:rsidRPr="00302A52">
        <w:rPr>
          <w:sz w:val="28"/>
          <w:szCs w:val="28"/>
        </w:rPr>
        <w:t> </w:t>
      </w:r>
      <w:r w:rsidR="00AB1374">
        <w:rPr>
          <w:sz w:val="28"/>
          <w:szCs w:val="28"/>
        </w:rPr>
        <w:t>771</w:t>
      </w:r>
      <w:r w:rsidR="001953EA" w:rsidRPr="00302A52">
        <w:rPr>
          <w:sz w:val="28"/>
          <w:szCs w:val="28"/>
        </w:rPr>
        <w:t>,</w:t>
      </w:r>
      <w:r w:rsidR="00AB1374">
        <w:rPr>
          <w:sz w:val="28"/>
          <w:szCs w:val="28"/>
        </w:rPr>
        <w:t>3</w:t>
      </w:r>
      <w:r w:rsidR="001953EA" w:rsidRPr="00302A52">
        <w:rPr>
          <w:sz w:val="28"/>
          <w:szCs w:val="28"/>
        </w:rPr>
        <w:t xml:space="preserve">0 руб. - проведено </w:t>
      </w:r>
      <w:r w:rsidR="001953EA" w:rsidRPr="00B1189D">
        <w:rPr>
          <w:sz w:val="28"/>
          <w:szCs w:val="28"/>
        </w:rPr>
        <w:t>2</w:t>
      </w:r>
      <w:r w:rsidR="001953EA" w:rsidRPr="00302A52">
        <w:rPr>
          <w:sz w:val="28"/>
          <w:szCs w:val="28"/>
        </w:rPr>
        <w:t xml:space="preserve"> интерактивных мероприятия по профилактике терроризма и экстремизма в школах Балаклавского муниципального округа, </w:t>
      </w:r>
      <w:r w:rsidR="001953EA">
        <w:rPr>
          <w:sz w:val="28"/>
          <w:szCs w:val="28"/>
        </w:rPr>
        <w:t>приобретено устройство записи телефонных разговоров,</w:t>
      </w:r>
      <w:r w:rsidR="00FB0BEE">
        <w:rPr>
          <w:sz w:val="28"/>
          <w:szCs w:val="28"/>
        </w:rPr>
        <w:t xml:space="preserve"> </w:t>
      </w:r>
      <w:r w:rsidR="00FB0BEE">
        <w:rPr>
          <w:color w:val="000000"/>
          <w:sz w:val="28"/>
          <w:szCs w:val="28"/>
        </w:rPr>
        <w:t>о</w:t>
      </w:r>
      <w:r w:rsidR="00FB0BEE" w:rsidRPr="00FB0BEE">
        <w:rPr>
          <w:color w:val="000000"/>
          <w:sz w:val="28"/>
          <w:szCs w:val="28"/>
        </w:rPr>
        <w:t>рганизация конференций, слётов, «круглых столов», конкурсов на лучшие материалы антитеррористического характера</w:t>
      </w:r>
      <w:r w:rsidR="001953EA">
        <w:rPr>
          <w:sz w:val="28"/>
          <w:szCs w:val="28"/>
        </w:rPr>
        <w:t xml:space="preserve"> </w:t>
      </w:r>
      <w:r w:rsidR="001953EA" w:rsidRPr="00302A52">
        <w:rPr>
          <w:sz w:val="28"/>
          <w:szCs w:val="28"/>
        </w:rPr>
        <w:t>Конституции Российской Федерации в новой редакции, с изменениями).</w:t>
      </w:r>
    </w:p>
    <w:p w14:paraId="5E8FC012" w14:textId="2410BCD0" w:rsidR="001953EA" w:rsidRPr="001140E5" w:rsidRDefault="00C26E08" w:rsidP="001140E5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</w:t>
      </w:r>
      <w:r w:rsidR="00A261DF">
        <w:rPr>
          <w:sz w:val="28"/>
          <w:szCs w:val="28"/>
        </w:rPr>
        <w:t>120</w:t>
      </w:r>
      <w:r w:rsidR="001953EA" w:rsidRPr="00302A52">
        <w:rPr>
          <w:sz w:val="28"/>
          <w:szCs w:val="28"/>
        </w:rPr>
        <w:t xml:space="preserve"> 000,00 руб. (освоено </w:t>
      </w:r>
      <w:r w:rsidR="00A261DF">
        <w:rPr>
          <w:sz w:val="28"/>
          <w:szCs w:val="28"/>
        </w:rPr>
        <w:t>120</w:t>
      </w:r>
      <w:r w:rsidR="001953EA" w:rsidRPr="00302A52">
        <w:rPr>
          <w:sz w:val="28"/>
          <w:szCs w:val="28"/>
        </w:rPr>
        <w:t xml:space="preserve"> 000,00 руб. - проведено </w:t>
      </w:r>
      <w:r w:rsidR="001953EA" w:rsidRPr="00B1189D">
        <w:rPr>
          <w:sz w:val="28"/>
          <w:szCs w:val="28"/>
        </w:rPr>
        <w:t>2</w:t>
      </w:r>
      <w:r w:rsidR="001953EA" w:rsidRPr="00302A52">
        <w:rPr>
          <w:sz w:val="28"/>
          <w:szCs w:val="28"/>
        </w:rPr>
        <w:t xml:space="preserve"> интерактивных мероприятия правоохранительной направленности в школах Балаклавского </w:t>
      </w:r>
      <w:r w:rsidR="001953EA" w:rsidRPr="00302A52">
        <w:rPr>
          <w:sz w:val="28"/>
          <w:szCs w:val="28"/>
        </w:rPr>
        <w:lastRenderedPageBreak/>
        <w:t xml:space="preserve">муниципального округа, произведена закупка наградных материалов для добровольных дружинников, волонтёров и юных помощников полиции, изготовлены и распространены листовки по профилактике </w:t>
      </w:r>
      <w:r w:rsidR="001953EA">
        <w:rPr>
          <w:sz w:val="28"/>
          <w:szCs w:val="28"/>
        </w:rPr>
        <w:t>правонарушений</w:t>
      </w:r>
      <w:r w:rsidR="001953EA" w:rsidRPr="00302A52">
        <w:rPr>
          <w:sz w:val="28"/>
          <w:szCs w:val="28"/>
        </w:rPr>
        <w:t>)</w:t>
      </w:r>
      <w:r w:rsidR="001140E5">
        <w:rPr>
          <w:sz w:val="28"/>
          <w:szCs w:val="28"/>
        </w:rPr>
        <w:t xml:space="preserve">,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Тиражирование</w:t>
      </w:r>
      <w:proofErr w:type="spellEnd"/>
      <w:r w:rsid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методических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материалов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по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предупреждению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антиобщественных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проявлений для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распространения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среди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граждан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, в том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числе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40E5" w:rsidRPr="001140E5">
        <w:rPr>
          <w:color w:val="000000"/>
          <w:sz w:val="28"/>
          <w:szCs w:val="28"/>
          <w:lang w:val="uk-UA"/>
        </w:rPr>
        <w:t>молодежи</w:t>
      </w:r>
      <w:proofErr w:type="spellEnd"/>
      <w:r w:rsidR="001140E5" w:rsidRPr="001140E5">
        <w:rPr>
          <w:color w:val="000000"/>
          <w:sz w:val="28"/>
          <w:szCs w:val="28"/>
          <w:lang w:val="uk-UA"/>
        </w:rPr>
        <w:t>.</w:t>
      </w:r>
      <w:r w:rsidR="001953EA" w:rsidRPr="001140E5">
        <w:rPr>
          <w:sz w:val="28"/>
          <w:szCs w:val="28"/>
        </w:rPr>
        <w:t>.</w:t>
      </w:r>
    </w:p>
    <w:p w14:paraId="4BC84B1B" w14:textId="2F4EA070" w:rsidR="00036F8C" w:rsidRPr="005D7316" w:rsidRDefault="00A945EA" w:rsidP="00036F8C">
      <w:pPr>
        <w:ind w:firstLine="709"/>
        <w:jc w:val="both"/>
        <w:rPr>
          <w:color w:val="000000"/>
          <w:sz w:val="28"/>
          <w:szCs w:val="28"/>
        </w:rPr>
      </w:pPr>
      <w:r w:rsidRPr="00A945EA">
        <w:rPr>
          <w:sz w:val="28"/>
          <w:szCs w:val="28"/>
        </w:rPr>
        <w:t>По состоянию на 31.12.202</w:t>
      </w:r>
      <w:r w:rsidR="00A261DF">
        <w:rPr>
          <w:sz w:val="28"/>
          <w:szCs w:val="28"/>
        </w:rPr>
        <w:t>3</w:t>
      </w:r>
      <w:r w:rsidRPr="00A945EA">
        <w:rPr>
          <w:sz w:val="28"/>
          <w:szCs w:val="28"/>
        </w:rPr>
        <w:t xml:space="preserve"> г. все запланированные мероприятия выполнены в полном объеме.</w:t>
      </w:r>
      <w:r w:rsidR="00036F8C">
        <w:rPr>
          <w:sz w:val="28"/>
          <w:szCs w:val="28"/>
        </w:rPr>
        <w:t xml:space="preserve"> </w:t>
      </w:r>
      <w:r w:rsidR="00036F8C" w:rsidRPr="005D7316">
        <w:rPr>
          <w:color w:val="000000"/>
          <w:sz w:val="28"/>
          <w:szCs w:val="28"/>
        </w:rPr>
        <w:t>Все бюджетные средства израсходованы в соответствии с утвержденны</w:t>
      </w:r>
      <w:r w:rsidR="00036F8C">
        <w:rPr>
          <w:color w:val="000000"/>
          <w:sz w:val="28"/>
          <w:szCs w:val="28"/>
        </w:rPr>
        <w:t>ми сметами расходов на проведени</w:t>
      </w:r>
      <w:r w:rsidR="00036F8C" w:rsidRPr="005D7316">
        <w:rPr>
          <w:color w:val="000000"/>
          <w:sz w:val="28"/>
          <w:szCs w:val="28"/>
        </w:rPr>
        <w:t xml:space="preserve">я мероприятий. </w:t>
      </w:r>
    </w:p>
    <w:p w14:paraId="5DF6191B" w14:textId="77777777" w:rsidR="00A945EA" w:rsidRDefault="00A945EA" w:rsidP="00C26E08">
      <w:pPr>
        <w:ind w:firstLine="709"/>
        <w:jc w:val="both"/>
        <w:rPr>
          <w:sz w:val="28"/>
          <w:szCs w:val="28"/>
        </w:rPr>
      </w:pPr>
      <w:r w:rsidRPr="00A945EA">
        <w:rPr>
          <w:sz w:val="28"/>
          <w:szCs w:val="28"/>
        </w:rPr>
        <w:t xml:space="preserve">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14:paraId="452E19E5" w14:textId="77777777" w:rsidR="00E25AB1" w:rsidRDefault="00E25AB1" w:rsidP="00C26E08">
      <w:pPr>
        <w:ind w:firstLine="709"/>
        <w:jc w:val="both"/>
        <w:rPr>
          <w:b/>
          <w:sz w:val="28"/>
          <w:szCs w:val="28"/>
        </w:rPr>
      </w:pPr>
    </w:p>
    <w:p w14:paraId="14A42E0D" w14:textId="77777777"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14:paraId="7987639D" w14:textId="77777777"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14:paraId="5A057565" w14:textId="77777777"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14:paraId="1E758B2B" w14:textId="77777777" w:rsidR="00D1273A" w:rsidRPr="00D1273A" w:rsidRDefault="00D1273A" w:rsidP="00E25AB1">
      <w:pPr>
        <w:jc w:val="both"/>
        <w:rPr>
          <w:b/>
          <w:sz w:val="28"/>
          <w:szCs w:val="28"/>
        </w:rPr>
      </w:pPr>
      <w:r w:rsidRPr="00D1273A">
        <w:rPr>
          <w:b/>
          <w:sz w:val="28"/>
          <w:szCs w:val="28"/>
        </w:rPr>
        <w:t xml:space="preserve">Глава МА ВМО Балаклавского МО                       </w:t>
      </w:r>
      <w:r w:rsidR="00E25AB1">
        <w:rPr>
          <w:b/>
          <w:sz w:val="28"/>
          <w:szCs w:val="28"/>
        </w:rPr>
        <w:tab/>
      </w:r>
      <w:r w:rsidRPr="00D1273A">
        <w:rPr>
          <w:b/>
          <w:sz w:val="28"/>
          <w:szCs w:val="28"/>
        </w:rPr>
        <w:t xml:space="preserve"> </w:t>
      </w:r>
      <w:r w:rsidRPr="00D1273A">
        <w:rPr>
          <w:b/>
          <w:sz w:val="28"/>
          <w:szCs w:val="28"/>
        </w:rPr>
        <w:tab/>
        <w:t xml:space="preserve"> Е.А. Бабошкин</w:t>
      </w:r>
    </w:p>
    <w:sectPr w:rsidR="00D1273A" w:rsidRPr="00D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8"/>
    <w:rsid w:val="00036F8C"/>
    <w:rsid w:val="000D1618"/>
    <w:rsid w:val="001140E5"/>
    <w:rsid w:val="001953EA"/>
    <w:rsid w:val="001A2615"/>
    <w:rsid w:val="004043E8"/>
    <w:rsid w:val="005C3309"/>
    <w:rsid w:val="0061073E"/>
    <w:rsid w:val="006E6B10"/>
    <w:rsid w:val="007D24E2"/>
    <w:rsid w:val="008B6668"/>
    <w:rsid w:val="00935985"/>
    <w:rsid w:val="00940EEC"/>
    <w:rsid w:val="00A261DF"/>
    <w:rsid w:val="00A945EA"/>
    <w:rsid w:val="00AB1374"/>
    <w:rsid w:val="00B10939"/>
    <w:rsid w:val="00C26E08"/>
    <w:rsid w:val="00CE36C1"/>
    <w:rsid w:val="00D1273A"/>
    <w:rsid w:val="00E25AB1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CCC2"/>
  <w15:docId w15:val="{19952E7F-C71C-4DC7-B297-7EA4C4B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5</cp:revision>
  <cp:lastPrinted>2022-04-25T08:50:00Z</cp:lastPrinted>
  <dcterms:created xsi:type="dcterms:W3CDTF">2024-04-15T11:25:00Z</dcterms:created>
  <dcterms:modified xsi:type="dcterms:W3CDTF">2024-04-15T11:39:00Z</dcterms:modified>
</cp:coreProperties>
</file>