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18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188" w:type="dxa"/>
          </w:tcPr>
          <w:p>
            <w:pPr>
              <w:pStyle w:val="4"/>
              <w:jc w:val="center"/>
            </w:pPr>
            <w:r>
              <w:drawing>
                <wp:inline distT="0" distB="0" distL="0" distR="0">
                  <wp:extent cx="790575" cy="895350"/>
                  <wp:effectExtent l="0" t="0" r="9525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0188" w:type="dxa"/>
          </w:tcPr>
          <w:p>
            <w:pPr>
              <w:pStyle w:val="3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>
            <w:pPr>
              <w:pStyle w:val="3"/>
              <w:tabs>
                <w:tab w:val="left" w:pos="972"/>
              </w:tabs>
              <w:spacing w:before="0" w:after="0" w:line="21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Балаклавский муниципальный округ (ВМО Балаклавский МО) </w:t>
            </w:r>
          </w:p>
          <w:p>
            <w:pPr>
              <w:pStyle w:val="2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</w:rPr>
            </w:pPr>
          </w:p>
        </w:tc>
      </w:tr>
    </w:tbl>
    <w:p>
      <w:pPr>
        <w:ind w:right="-36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299042, г. Севастополь, ул. Новикова, 14  т. +7 (8692) 630085, т/ф. +7 (8692) 631696  e-mail:balakcovetsv@mail.ru</w:t>
      </w:r>
    </w:p>
    <w:p>
      <w:pPr>
        <w:rPr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</w:t>
      </w:r>
    </w:p>
    <w:p>
      <w:pPr>
        <w:rPr>
          <w:sz w:val="16"/>
          <w:szCs w:val="16"/>
          <w:u w:val="single"/>
        </w:rPr>
      </w:pPr>
    </w:p>
    <w:p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>
      <w:pPr>
        <w:spacing w:line="216" w:lineRule="auto"/>
        <w:jc w:val="center"/>
      </w:pPr>
    </w:p>
    <w:p>
      <w:pPr>
        <w:spacing w:line="216" w:lineRule="auto"/>
        <w:jc w:val="center"/>
        <w:rPr>
          <w:b/>
          <w:i/>
        </w:rPr>
      </w:pPr>
      <w:r>
        <w:rPr>
          <w:b/>
          <w:i/>
        </w:rPr>
        <w:t xml:space="preserve">Совета Балаклавского муниципального округа города Севастополя </w:t>
      </w:r>
      <w:r>
        <w:rPr>
          <w:b/>
          <w:i/>
          <w:lang w:val="en-US"/>
        </w:rPr>
        <w:t>III</w:t>
      </w:r>
      <w:r>
        <w:rPr>
          <w:b/>
          <w:i/>
        </w:rPr>
        <w:t xml:space="preserve"> созыва</w:t>
      </w:r>
    </w:p>
    <w:p>
      <w:pPr>
        <w:rPr>
          <w:sz w:val="24"/>
          <w:szCs w:val="24"/>
        </w:rPr>
      </w:pPr>
    </w:p>
    <w:p>
      <w:pPr>
        <w:ind w:left="142"/>
        <w:jc w:val="both"/>
      </w:pPr>
      <w:r>
        <w:t xml:space="preserve"> «</w:t>
      </w:r>
      <w:r>
        <w:rPr>
          <w:rFonts w:hint="default"/>
          <w:lang w:val="ru-RU"/>
        </w:rPr>
        <w:t>15</w:t>
      </w:r>
      <w:r>
        <w:t>» «</w:t>
      </w:r>
      <w:r>
        <w:rPr>
          <w:rFonts w:hint="default"/>
          <w:lang w:val="ru-RU"/>
        </w:rPr>
        <w:t xml:space="preserve"> 03</w:t>
      </w:r>
      <w:r>
        <w:t>» 202</w:t>
      </w:r>
      <w:r>
        <w:rPr>
          <w:rFonts w:hint="default"/>
          <w:lang w:val="ru-RU"/>
        </w:rPr>
        <w:t>4</w:t>
      </w:r>
      <w:r>
        <w:t xml:space="preserve"> г.                                  № </w:t>
      </w:r>
      <w:r>
        <w:rPr>
          <w:rFonts w:hint="default"/>
          <w:lang w:val="ru-RU"/>
        </w:rPr>
        <w:t>1</w:t>
      </w:r>
      <w:r>
        <w:t>/С</w:t>
      </w:r>
      <w:r>
        <w:tab/>
      </w:r>
      <w:r>
        <w:tab/>
      </w:r>
      <w:r>
        <w:t xml:space="preserve">                  г. Севастополь</w:t>
      </w:r>
    </w:p>
    <w:p>
      <w:pPr>
        <w:rPr>
          <w:b/>
          <w:i/>
          <w:sz w:val="24"/>
          <w:szCs w:val="24"/>
        </w:rPr>
      </w:pPr>
    </w:p>
    <w:p>
      <w:pPr>
        <w:pStyle w:val="82"/>
        <w:ind w:left="142" w:right="160" w:firstLine="425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 внесении изменений в постановление Совета Балаклавского МО</w:t>
      </w:r>
    </w:p>
    <w:p>
      <w:pPr>
        <w:pStyle w:val="82"/>
        <w:ind w:left="142" w:right="160" w:firstLine="425"/>
        <w:jc w:val="center"/>
        <w:rPr>
          <w:rFonts w:hint="default" w:ascii="Times New Roman" w:hAnsi="Times New Roman" w:eastAsia="Times New Roman" w:cs="Times New Roman"/>
          <w:b/>
          <w:i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>от 10.11.2015 г. № 3/С «Об определении политики в отношении персональных данных, обрабатываемых в Совете ВМО Балаклавского МО»</w:t>
      </w:r>
      <w:r>
        <w:rPr>
          <w:rFonts w:hint="default" w:ascii="Times New Roman" w:hAnsi="Times New Roman" w:eastAsia="Times New Roman" w:cs="Times New Roman"/>
          <w:b/>
          <w:i/>
          <w:sz w:val="28"/>
          <w:szCs w:val="28"/>
          <w:lang w:val="en-US" w:eastAsia="ru-RU"/>
        </w:rPr>
        <w:t xml:space="preserve"> (в ред. постановления Совета ВМО Балаклавского МО от 12.07.2022 № 3/С)</w:t>
      </w:r>
    </w:p>
    <w:p>
      <w:pPr>
        <w:pStyle w:val="82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ind w:right="18" w:firstLine="567"/>
        <w:jc w:val="both"/>
      </w:pPr>
      <w:r>
        <w:t xml:space="preserve"> В связи с внесением изменений в Федеральный закон от 27.07.2006 № 152-ФЗ «О персональных данных», руководствуясь Законом города Севастополя от 30.12.2014г.  №102- ЗС «О местном самоуправлении в городе Севастополе», Уставом ВМО Балаклавского МО, Положением «О местной администрации внутригородского муниципального образования города Севастополя Балаклавского муниципального округа»,</w:t>
      </w:r>
    </w:p>
    <w:p>
      <w:pPr>
        <w:shd w:val="clear" w:color="auto" w:fill="FFFFFF"/>
        <w:autoSpaceDE w:val="0"/>
        <w:autoSpaceDN w:val="0"/>
        <w:adjustRightInd w:val="0"/>
        <w:ind w:right="18" w:firstLine="567"/>
        <w:jc w:val="both"/>
      </w:pPr>
    </w:p>
    <w:p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</w:rPr>
      </w:pPr>
      <w:r>
        <w:rPr>
          <w:b/>
          <w:bCs/>
        </w:rPr>
        <w:t>ПОСТАНОВЛЯЮ:</w:t>
      </w:r>
    </w:p>
    <w:p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</w:rPr>
      </w:pPr>
    </w:p>
    <w:p>
      <w:pPr>
        <w:pStyle w:val="43"/>
        <w:numPr>
          <w:ilvl w:val="0"/>
          <w:numId w:val="1"/>
        </w:numPr>
        <w:shd w:val="clear" w:color="auto" w:fill="FFFFFF"/>
        <w:spacing w:line="322" w:lineRule="exact"/>
        <w:ind w:left="0" w:right="160" w:firstLine="0"/>
        <w:jc w:val="both"/>
      </w:pPr>
      <w:r>
        <w:t>Внести в Положение об обработке и защите персональных данных в Совете Балаклавского МО следующие изменения:</w:t>
      </w:r>
    </w:p>
    <w:p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val="ru-RU"/>
        </w:rPr>
        <w:t>Изложить</w:t>
      </w:r>
      <w:r>
        <w:rPr>
          <w:rFonts w:hint="default" w:eastAsia="Calibri"/>
          <w:lang w:val="ru-RU"/>
        </w:rPr>
        <w:t xml:space="preserve"> п. 1.4. в следующей редакции</w:t>
      </w:r>
      <w:r>
        <w:rPr>
          <w:rFonts w:eastAsia="Calibri"/>
        </w:rPr>
        <w:t>:</w:t>
      </w:r>
    </w:p>
    <w:p>
      <w:pPr>
        <w:spacing w:beforeLines="0" w:afterLines="0"/>
        <w:jc w:val="both"/>
        <w:rPr>
          <w:rFonts w:hint="default" w:ascii="Times New Roman" w:hAnsi="Times New Roman" w:eastAsia="Times New Roman"/>
          <w:sz w:val="28"/>
          <w:szCs w:val="24"/>
          <w:lang w:val="ru-RU"/>
        </w:rPr>
      </w:pPr>
      <w:r>
        <w:rPr>
          <w:rFonts w:hint="default" w:eastAsia="Calibri"/>
          <w:lang w:val="ru-RU"/>
        </w:rPr>
        <w:t>«</w:t>
      </w:r>
      <w:r>
        <w:rPr>
          <w:rFonts w:eastAsia="Calibri"/>
        </w:rPr>
        <w:t>1.</w:t>
      </w:r>
      <w:r>
        <w:rPr>
          <w:rFonts w:hint="default" w:eastAsia="Calibri"/>
          <w:lang w:val="ru-RU"/>
        </w:rPr>
        <w:t>4.</w:t>
      </w:r>
      <w:r>
        <w:rPr>
          <w:rFonts w:eastAsia="Calibri"/>
        </w:rPr>
        <w:t xml:space="preserve">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Субъект персональных данных принимает решение о предоставлении его персональных данных и </w:t>
      </w:r>
      <w:r>
        <w:rPr>
          <w:rFonts w:hint="default"/>
          <w:sz w:val="28"/>
          <w:szCs w:val="24"/>
          <w:lang w:val="ru-RU"/>
        </w:rPr>
        <w:t>даёт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согласие </w:t>
      </w:r>
      <w:r>
        <w:rPr>
          <w:rFonts w:hint="default"/>
          <w:sz w:val="28"/>
          <w:szCs w:val="24"/>
          <w:lang w:val="ru-RU"/>
        </w:rPr>
        <w:t xml:space="preserve">Совету Балаклавского МО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на их обработку свободно, своей волей и в </w:t>
      </w:r>
      <w:r>
        <w:rPr>
          <w:rFonts w:hint="default"/>
          <w:sz w:val="28"/>
          <w:szCs w:val="24"/>
          <w:lang w:val="ru-RU"/>
        </w:rPr>
        <w:t>своём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интересе. Согласие на обработку персональных данных должно быть конкретным, предметным, информированным, сознательным и однозначным.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</w:t>
      </w:r>
      <w:r>
        <w:rPr>
          <w:rFonts w:hint="default"/>
          <w:sz w:val="28"/>
          <w:szCs w:val="24"/>
          <w:lang w:val="ru-RU"/>
        </w:rPr>
        <w:t>Советом Балаклавского МО</w:t>
      </w:r>
      <w:r>
        <w:rPr>
          <w:rFonts w:hint="default" w:ascii="Times New Roman" w:hAnsi="Times New Roman" w:eastAsia="Times New Roman"/>
          <w:sz w:val="28"/>
          <w:szCs w:val="24"/>
        </w:rPr>
        <w:t>.</w:t>
      </w:r>
      <w:r>
        <w:rPr>
          <w:rFonts w:hint="default"/>
          <w:sz w:val="28"/>
          <w:szCs w:val="24"/>
          <w:lang w:val="ru-RU"/>
        </w:rPr>
        <w:t>».</w:t>
      </w:r>
    </w:p>
    <w:p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>
      <w:pPr>
        <w:numPr>
          <w:ilvl w:val="1"/>
          <w:numId w:val="2"/>
        </w:numPr>
        <w:autoSpaceDE w:val="0"/>
        <w:autoSpaceDN w:val="0"/>
        <w:adjustRightInd w:val="0"/>
        <w:ind w:left="0" w:leftChars="0" w:firstLine="0" w:firstLineChars="0"/>
        <w:jc w:val="both"/>
        <w:rPr>
          <w:rFonts w:hint="default" w:eastAsia="Calibri"/>
          <w:lang w:val="ru-RU"/>
        </w:rPr>
      </w:pPr>
      <w:r>
        <w:rPr>
          <w:rFonts w:hint="default" w:eastAsia="Calibri"/>
          <w:lang w:val="ru-RU"/>
        </w:rPr>
        <w:t>Дополнить пункт 12.1. абзацем, следующего содержания:</w:t>
      </w:r>
    </w:p>
    <w:p>
      <w:pPr>
        <w:spacing w:beforeLines="0" w:afterLines="0"/>
        <w:jc w:val="both"/>
        <w:rPr>
          <w:rFonts w:hint="default"/>
          <w:sz w:val="28"/>
          <w:szCs w:val="24"/>
          <w:lang w:val="ru-RU"/>
        </w:rPr>
      </w:pPr>
      <w:r>
        <w:rPr>
          <w:rFonts w:hint="default" w:eastAsia="Calibri"/>
          <w:lang w:val="ru-RU"/>
        </w:rPr>
        <w:tab/>
      </w:r>
      <w:r>
        <w:rPr>
          <w:rFonts w:hint="default" w:eastAsia="Calibri"/>
          <w:lang w:val="ru-RU"/>
        </w:rPr>
        <w:t>«</w:t>
      </w:r>
      <w:r>
        <w:rPr>
          <w:rFonts w:hint="default" w:ascii="Times New Roman" w:hAnsi="Times New Roman" w:eastAsia="Times New Roman"/>
          <w:sz w:val="28"/>
          <w:szCs w:val="24"/>
        </w:rPr>
        <w:t xml:space="preserve">Сведения, указанные в </w:t>
      </w:r>
      <w:r>
        <w:rPr>
          <w:rFonts w:hint="default"/>
          <w:sz w:val="28"/>
          <w:szCs w:val="24"/>
          <w:lang w:val="ru-RU"/>
        </w:rPr>
        <w:t>п. 12.1.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настояще</w:t>
      </w:r>
      <w:r>
        <w:rPr>
          <w:rFonts w:hint="default"/>
          <w:sz w:val="28"/>
          <w:szCs w:val="24"/>
          <w:lang w:val="ru-RU"/>
        </w:rPr>
        <w:t>го положения</w:t>
      </w:r>
      <w:r>
        <w:rPr>
          <w:rFonts w:hint="default" w:ascii="Times New Roman" w:hAnsi="Times New Roman" w:eastAsia="Times New Roman"/>
          <w:sz w:val="28"/>
          <w:szCs w:val="24"/>
        </w:rPr>
        <w:t xml:space="preserve">, предоставляются субъекту персональных данных или его представителю </w:t>
      </w:r>
      <w:r>
        <w:rPr>
          <w:rFonts w:hint="default"/>
          <w:sz w:val="28"/>
          <w:szCs w:val="24"/>
          <w:lang w:val="ru-RU"/>
        </w:rPr>
        <w:t>Советом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в течение десяти рабочих дней с момента обращения либо получения </w:t>
      </w:r>
      <w:r>
        <w:rPr>
          <w:rFonts w:hint="default"/>
          <w:sz w:val="28"/>
          <w:szCs w:val="24"/>
          <w:lang w:val="ru-RU"/>
        </w:rPr>
        <w:t>Советом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запроса субъекта персональных данных или его представителя. Указанный срок может быть </w:t>
      </w:r>
      <w:r>
        <w:rPr>
          <w:rFonts w:hint="default"/>
          <w:sz w:val="28"/>
          <w:szCs w:val="24"/>
          <w:lang w:val="ru-RU"/>
        </w:rPr>
        <w:t>продлён</w:t>
      </w:r>
      <w:r>
        <w:rPr>
          <w:rFonts w:hint="default" w:ascii="Times New Roman" w:hAnsi="Times New Roman" w:eastAsia="Times New Roman"/>
          <w:sz w:val="28"/>
          <w:szCs w:val="24"/>
        </w:rPr>
        <w:t xml:space="preserve">, но не более чем на пять рабочих дней в случае направления </w:t>
      </w:r>
      <w:r>
        <w:rPr>
          <w:rFonts w:hint="default"/>
          <w:sz w:val="28"/>
          <w:szCs w:val="24"/>
          <w:lang w:val="ru-RU"/>
        </w:rPr>
        <w:t>Советом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в адрес субъекта персональных данных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>
        <w:rPr>
          <w:rFonts w:hint="default"/>
          <w:sz w:val="28"/>
          <w:szCs w:val="24"/>
          <w:lang w:val="ru-RU"/>
        </w:rPr>
        <w:t>Советом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rPr>
          <w:rFonts w:hint="default"/>
          <w:sz w:val="28"/>
          <w:szCs w:val="24"/>
          <w:lang w:val="ru-RU"/>
        </w:rPr>
        <w:t>Советом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fldChar w:fldCharType="begin"/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instrText xml:space="preserve">HYPERLINK https://login.consultant.ru/link/?req=doc&amp;base=RZB&amp;n=454305&amp;dst=100219 </w:instrTex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fldChar w:fldCharType="separate"/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t>законодательством</w:t>
      </w:r>
      <w:r>
        <w:rPr>
          <w:rFonts w:hint="default" w:ascii="Times New Roman" w:hAnsi="Times New Roman" w:eastAsia="Times New Roman"/>
          <w:color w:val="auto"/>
          <w:sz w:val="28"/>
          <w:szCs w:val="24"/>
        </w:rPr>
        <w:fldChar w:fldCharType="end"/>
      </w:r>
      <w:r>
        <w:rPr>
          <w:rFonts w:hint="default" w:ascii="Times New Roman" w:hAnsi="Times New Roman" w:eastAsia="Times New Roman"/>
          <w:sz w:val="28"/>
          <w:szCs w:val="24"/>
        </w:rPr>
        <w:t xml:space="preserve"> Российской Федерации. </w:t>
      </w:r>
      <w:r>
        <w:rPr>
          <w:rFonts w:hint="default"/>
          <w:sz w:val="28"/>
          <w:szCs w:val="24"/>
          <w:lang w:val="ru-RU"/>
        </w:rPr>
        <w:t>Совет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предоставляет сведения, указанные в </w:t>
      </w:r>
      <w:r>
        <w:rPr>
          <w:rFonts w:hint="default"/>
          <w:sz w:val="28"/>
          <w:szCs w:val="24"/>
          <w:lang w:val="ru-RU"/>
        </w:rPr>
        <w:t>п. 12.1.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настояще</w:t>
      </w:r>
      <w:r>
        <w:rPr>
          <w:rFonts w:hint="default"/>
          <w:sz w:val="28"/>
          <w:szCs w:val="24"/>
          <w:lang w:val="ru-RU"/>
        </w:rPr>
        <w:t>го положения</w:t>
      </w:r>
      <w:r>
        <w:rPr>
          <w:rFonts w:hint="default" w:ascii="Times New Roman" w:hAnsi="Times New Roman" w:eastAsia="Times New Roman"/>
          <w:sz w:val="28"/>
          <w:szCs w:val="24"/>
        </w:rPr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  <w:r>
        <w:rPr>
          <w:rFonts w:hint="default"/>
          <w:sz w:val="28"/>
          <w:szCs w:val="24"/>
          <w:lang w:val="ru-RU"/>
        </w:rPr>
        <w:t>».</w:t>
      </w:r>
    </w:p>
    <w:p>
      <w:pPr>
        <w:numPr>
          <w:ilvl w:val="1"/>
          <w:numId w:val="2"/>
        </w:numPr>
        <w:spacing w:beforeLines="0" w:afterLines="0"/>
        <w:ind w:left="0" w:leftChars="0" w:firstLine="0" w:firstLineChars="0"/>
        <w:jc w:val="both"/>
        <w:rPr>
          <w:rFonts w:hint="default"/>
          <w:sz w:val="28"/>
          <w:szCs w:val="24"/>
          <w:lang w:val="ru-RU"/>
        </w:rPr>
      </w:pPr>
      <w:r>
        <w:rPr>
          <w:rFonts w:hint="default"/>
          <w:sz w:val="28"/>
          <w:szCs w:val="24"/>
          <w:lang w:val="ru-RU"/>
        </w:rPr>
        <w:t>Дополнить раздел 10 пунктом 10.4. следующего содержания: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rPr>
          <w:rFonts w:hint="default" w:ascii="Times New Roman" w:hAnsi="Times New Roman" w:eastAsia="Times New Roman"/>
          <w:sz w:val="28"/>
          <w:szCs w:val="24"/>
        </w:rPr>
      </w:pPr>
      <w:r>
        <w:rPr>
          <w:rFonts w:hint="default"/>
          <w:sz w:val="28"/>
          <w:szCs w:val="24"/>
          <w:lang w:val="ru-RU"/>
        </w:rPr>
        <w:t xml:space="preserve">«10.4.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</w:t>
      </w:r>
      <w:r>
        <w:rPr>
          <w:rFonts w:hint="default"/>
          <w:sz w:val="28"/>
          <w:szCs w:val="24"/>
          <w:lang w:val="ru-RU"/>
        </w:rPr>
        <w:t xml:space="preserve"> Совет Балаклавского МО,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с момента выявления такого инцидента</w:t>
      </w:r>
      <w:r>
        <w:rPr>
          <w:rFonts w:hint="default"/>
          <w:sz w:val="28"/>
          <w:szCs w:val="24"/>
          <w:lang w:val="ru-RU"/>
        </w:rPr>
        <w:t xml:space="preserve"> Советом</w:t>
      </w:r>
      <w:r>
        <w:rPr>
          <w:rFonts w:hint="default" w:ascii="Times New Roman" w:hAnsi="Times New Roman" w:eastAsia="Times New Roman"/>
          <w:sz w:val="28"/>
          <w:szCs w:val="24"/>
        </w:rPr>
        <w:t>, уполномоченным органом по защите прав субъектов персональных данных или иным заинтересованным лицом уведом</w:t>
      </w:r>
      <w:r>
        <w:rPr>
          <w:rFonts w:hint="default"/>
          <w:sz w:val="28"/>
          <w:szCs w:val="24"/>
          <w:lang w:val="ru-RU"/>
        </w:rPr>
        <w:t>ляет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уполномоченный орган по защите прав субъектов персональных данных: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eastAsia="Times New Roman"/>
          <w:sz w:val="28"/>
          <w:szCs w:val="24"/>
        </w:rPr>
      </w:pPr>
      <w:r>
        <w:rPr>
          <w:rFonts w:hint="default" w:ascii="Times New Roman" w:hAnsi="Times New Roman" w:eastAsia="Times New Roman"/>
          <w:sz w:val="28"/>
          <w:szCs w:val="24"/>
        </w:rPr>
        <w:t xml:space="preserve">1) в течение двадцати </w:t>
      </w:r>
      <w:r>
        <w:rPr>
          <w:rFonts w:hint="default"/>
          <w:sz w:val="28"/>
          <w:szCs w:val="24"/>
          <w:lang w:val="ru-RU"/>
        </w:rPr>
        <w:t>четырёх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часов о произошедшем инциденте, о предполагаемых причинах, повлекших нарушение прав субъектов персональных данных, и предполагаемом вреде, </w:t>
      </w:r>
      <w:r>
        <w:rPr>
          <w:rFonts w:hint="default"/>
          <w:sz w:val="28"/>
          <w:szCs w:val="24"/>
          <w:lang w:val="ru-RU"/>
        </w:rPr>
        <w:t>нанесённом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540"/>
        <w:jc w:val="both"/>
        <w:textAlignment w:val="auto"/>
        <w:rPr>
          <w:rFonts w:hint="default" w:ascii="Times New Roman" w:hAnsi="Times New Roman" w:eastAsia="Times New Roman"/>
          <w:sz w:val="28"/>
          <w:szCs w:val="24"/>
        </w:rPr>
      </w:pPr>
      <w:r>
        <w:rPr>
          <w:rFonts w:hint="default" w:ascii="Times New Roman" w:hAnsi="Times New Roman" w:eastAsia="Times New Roman"/>
          <w:sz w:val="28"/>
          <w:szCs w:val="24"/>
        </w:rP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>
      <w:pPr>
        <w:numPr>
          <w:ilvl w:val="1"/>
          <w:numId w:val="2"/>
        </w:numPr>
        <w:spacing w:beforeLines="0" w:afterLines="0"/>
        <w:ind w:left="0" w:leftChars="0" w:firstLine="0" w:firstLineChars="0"/>
        <w:jc w:val="both"/>
        <w:rPr>
          <w:rFonts w:hint="default"/>
          <w:sz w:val="28"/>
          <w:szCs w:val="24"/>
          <w:lang w:val="ru-RU"/>
        </w:rPr>
      </w:pPr>
      <w:r>
        <w:rPr>
          <w:rFonts w:hint="default"/>
          <w:sz w:val="28"/>
          <w:szCs w:val="24"/>
          <w:lang w:val="ru-RU"/>
        </w:rPr>
        <w:t xml:space="preserve"> Дополнить раздел 10 пунктом 10.5. следующего содержания: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rPr>
          <w:rFonts w:hint="default"/>
          <w:sz w:val="28"/>
          <w:szCs w:val="24"/>
          <w:lang w:val="ru-RU"/>
        </w:rPr>
      </w:pPr>
    </w:p>
    <w:p>
      <w:pPr>
        <w:spacing w:beforeLines="0" w:afterLines="0"/>
        <w:ind w:firstLine="540"/>
        <w:jc w:val="both"/>
        <w:rPr>
          <w:rFonts w:hint="default" w:eastAsia="Calibri"/>
          <w:lang w:val="ru-RU"/>
        </w:rPr>
      </w:pPr>
      <w:r>
        <w:rPr>
          <w:rFonts w:hint="default"/>
          <w:sz w:val="28"/>
          <w:szCs w:val="24"/>
          <w:lang w:val="ru-RU"/>
        </w:rPr>
        <w:t xml:space="preserve">«10.5. </w:t>
      </w:r>
      <w:r>
        <w:rPr>
          <w:rFonts w:hint="default" w:ascii="Times New Roman" w:hAnsi="Times New Roman" w:eastAsia="Times New Roman"/>
          <w:sz w:val="28"/>
          <w:szCs w:val="24"/>
        </w:rPr>
        <w:t xml:space="preserve">В случае отзыва субъектом персональных данных согласия на обработку его персональных данных </w:t>
      </w:r>
      <w:r>
        <w:rPr>
          <w:rFonts w:hint="default"/>
          <w:sz w:val="28"/>
          <w:szCs w:val="24"/>
          <w:lang w:val="ru-RU"/>
        </w:rPr>
        <w:t>Совет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обязан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</w:t>
      </w:r>
      <w:r>
        <w:rPr>
          <w:rFonts w:hint="default"/>
          <w:sz w:val="28"/>
          <w:szCs w:val="24"/>
          <w:lang w:val="ru-RU"/>
        </w:rPr>
        <w:t>Советом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и субъектом персональных данных либо если </w:t>
      </w:r>
      <w:r>
        <w:rPr>
          <w:rFonts w:hint="default"/>
          <w:sz w:val="28"/>
          <w:szCs w:val="24"/>
          <w:lang w:val="ru-RU"/>
        </w:rPr>
        <w:t>Совет</w:t>
      </w:r>
      <w:r>
        <w:rPr>
          <w:rFonts w:hint="default" w:ascii="Times New Roman" w:hAnsi="Times New Roman" w:eastAsia="Times New Roman"/>
          <w:sz w:val="28"/>
          <w:szCs w:val="24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настоящим Федеральным законом или другими федеральными законами.</w:t>
      </w:r>
      <w:r>
        <w:rPr>
          <w:rFonts w:hint="default"/>
          <w:sz w:val="28"/>
          <w:szCs w:val="24"/>
          <w:lang w:val="ru-RU"/>
        </w:rPr>
        <w:t>».</w:t>
      </w:r>
    </w:p>
    <w:p>
      <w:pPr>
        <w:pStyle w:val="54"/>
        <w:spacing w:before="220"/>
        <w:ind w:right="16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>. Разместить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 в течение десяти дней после его подписания.</w:t>
      </w:r>
    </w:p>
    <w:p>
      <w:pPr>
        <w:pStyle w:val="54"/>
        <w:ind w:right="16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54"/>
        <w:ind w:right="16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оставляю за собой.</w:t>
      </w:r>
    </w:p>
    <w:p>
      <w:pPr>
        <w:pStyle w:val="54"/>
        <w:ind w:right="160"/>
        <w:jc w:val="right"/>
      </w:pPr>
    </w:p>
    <w:p>
      <w:pPr>
        <w:pStyle w:val="54"/>
        <w:ind w:right="160"/>
        <w:jc w:val="right"/>
      </w:pPr>
    </w:p>
    <w:p>
      <w:pPr>
        <w:pStyle w:val="54"/>
        <w:ind w:right="160"/>
        <w:jc w:val="right"/>
      </w:pPr>
    </w:p>
    <w:p>
      <w:pPr>
        <w:pStyle w:val="54"/>
        <w:ind w:right="160"/>
        <w:jc w:val="right"/>
      </w:pPr>
    </w:p>
    <w:p>
      <w:pPr>
        <w:pStyle w:val="54"/>
        <w:ind w:right="160"/>
        <w:jc w:val="right"/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  <w:r>
        <w:rPr>
          <w:b/>
          <w:i/>
          <w:color w:val="222222"/>
          <w:spacing w:val="4"/>
          <w:shd w:val="clear" w:color="auto" w:fill="FFFFFF"/>
        </w:rPr>
        <w:t xml:space="preserve">Глава ВМО Балаклавский МО </w:t>
      </w:r>
      <w:r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ab/>
      </w:r>
      <w:r>
        <w:rPr>
          <w:b/>
          <w:i/>
          <w:color w:val="222222"/>
          <w:spacing w:val="4"/>
          <w:shd w:val="clear" w:color="auto" w:fill="FFFFFF"/>
        </w:rPr>
        <w:t>Е.А. Бабошкин</w:t>
      </w: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shd w:val="clear" w:color="auto" w:fill="FFFFFF"/>
        <w:textAlignment w:val="baseline"/>
        <w:outlineLvl w:val="0"/>
        <w:rPr>
          <w:b/>
          <w:i/>
          <w:color w:val="222222"/>
          <w:spacing w:val="4"/>
          <w:shd w:val="clear" w:color="auto" w:fill="FFFFFF"/>
        </w:rPr>
      </w:pPr>
    </w:p>
    <w:p>
      <w:pPr>
        <w:pStyle w:val="54"/>
        <w:ind w:firstLine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0" w:right="707" w:bottom="851" w:left="1400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jc w:val="right"/>
    </w:pPr>
  </w:p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2F2595"/>
    <w:multiLevelType w:val="multilevel"/>
    <w:tmpl w:val="082F2595"/>
    <w:lvl w:ilvl="0" w:tentative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0C4C31"/>
    <w:multiLevelType w:val="multilevel"/>
    <w:tmpl w:val="7A0C4C31"/>
    <w:lvl w:ilvl="0" w:tentative="0">
      <w:start w:val="1"/>
      <w:numFmt w:val="decimal"/>
      <w:suff w:val="space"/>
      <w:lvlText w:val="%1.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4BD"/>
    <w:rsid w:val="0000229A"/>
    <w:rsid w:val="00005F9C"/>
    <w:rsid w:val="000061CC"/>
    <w:rsid w:val="00006EC5"/>
    <w:rsid w:val="00014F64"/>
    <w:rsid w:val="00015F2E"/>
    <w:rsid w:val="00016F5C"/>
    <w:rsid w:val="000176E8"/>
    <w:rsid w:val="000219B8"/>
    <w:rsid w:val="00033ED3"/>
    <w:rsid w:val="00036B85"/>
    <w:rsid w:val="0003796F"/>
    <w:rsid w:val="00043649"/>
    <w:rsid w:val="0004399A"/>
    <w:rsid w:val="00044315"/>
    <w:rsid w:val="00047764"/>
    <w:rsid w:val="00050711"/>
    <w:rsid w:val="0005339E"/>
    <w:rsid w:val="00053591"/>
    <w:rsid w:val="00053838"/>
    <w:rsid w:val="000561B1"/>
    <w:rsid w:val="0005624D"/>
    <w:rsid w:val="0006050B"/>
    <w:rsid w:val="00062438"/>
    <w:rsid w:val="00064994"/>
    <w:rsid w:val="000664DB"/>
    <w:rsid w:val="000817F6"/>
    <w:rsid w:val="000819C3"/>
    <w:rsid w:val="00084692"/>
    <w:rsid w:val="000877E0"/>
    <w:rsid w:val="00091C58"/>
    <w:rsid w:val="00094FE3"/>
    <w:rsid w:val="000954E5"/>
    <w:rsid w:val="00096411"/>
    <w:rsid w:val="000A7AB9"/>
    <w:rsid w:val="000B11A9"/>
    <w:rsid w:val="000B3542"/>
    <w:rsid w:val="000B566B"/>
    <w:rsid w:val="000B7B1D"/>
    <w:rsid w:val="000C1296"/>
    <w:rsid w:val="000C1A4C"/>
    <w:rsid w:val="000C2C63"/>
    <w:rsid w:val="000C32FB"/>
    <w:rsid w:val="000C7D0F"/>
    <w:rsid w:val="000D0BAF"/>
    <w:rsid w:val="000D1AA1"/>
    <w:rsid w:val="000D3C2E"/>
    <w:rsid w:val="000D6AD0"/>
    <w:rsid w:val="000E5857"/>
    <w:rsid w:val="000F5275"/>
    <w:rsid w:val="00101EDF"/>
    <w:rsid w:val="00103A23"/>
    <w:rsid w:val="001065AD"/>
    <w:rsid w:val="00106B01"/>
    <w:rsid w:val="00106B8F"/>
    <w:rsid w:val="00113616"/>
    <w:rsid w:val="00113A91"/>
    <w:rsid w:val="00121AED"/>
    <w:rsid w:val="00130642"/>
    <w:rsid w:val="00131F43"/>
    <w:rsid w:val="0013220F"/>
    <w:rsid w:val="0013333A"/>
    <w:rsid w:val="00134971"/>
    <w:rsid w:val="001355CD"/>
    <w:rsid w:val="00142BDC"/>
    <w:rsid w:val="00147102"/>
    <w:rsid w:val="0015152A"/>
    <w:rsid w:val="001533A1"/>
    <w:rsid w:val="00155354"/>
    <w:rsid w:val="001620A1"/>
    <w:rsid w:val="0016218D"/>
    <w:rsid w:val="001646D4"/>
    <w:rsid w:val="00171BFA"/>
    <w:rsid w:val="00172E7A"/>
    <w:rsid w:val="00175BF6"/>
    <w:rsid w:val="001804B2"/>
    <w:rsid w:val="00183008"/>
    <w:rsid w:val="00184E01"/>
    <w:rsid w:val="00187A62"/>
    <w:rsid w:val="00193067"/>
    <w:rsid w:val="001969FF"/>
    <w:rsid w:val="001A08CA"/>
    <w:rsid w:val="001A5256"/>
    <w:rsid w:val="001A5B2A"/>
    <w:rsid w:val="001B2053"/>
    <w:rsid w:val="001B2C61"/>
    <w:rsid w:val="001B6299"/>
    <w:rsid w:val="001B73C1"/>
    <w:rsid w:val="001C2DCF"/>
    <w:rsid w:val="001C4318"/>
    <w:rsid w:val="001E264E"/>
    <w:rsid w:val="001E7D9E"/>
    <w:rsid w:val="001F2A99"/>
    <w:rsid w:val="002027DB"/>
    <w:rsid w:val="00207547"/>
    <w:rsid w:val="00213F4B"/>
    <w:rsid w:val="00224677"/>
    <w:rsid w:val="00230209"/>
    <w:rsid w:val="00233C1F"/>
    <w:rsid w:val="00237295"/>
    <w:rsid w:val="00240C9E"/>
    <w:rsid w:val="002410CA"/>
    <w:rsid w:val="00243D8E"/>
    <w:rsid w:val="00262D2E"/>
    <w:rsid w:val="002646AF"/>
    <w:rsid w:val="00267CD6"/>
    <w:rsid w:val="002706AF"/>
    <w:rsid w:val="00270AFC"/>
    <w:rsid w:val="00270E36"/>
    <w:rsid w:val="002723B9"/>
    <w:rsid w:val="00274329"/>
    <w:rsid w:val="00274D40"/>
    <w:rsid w:val="00282A40"/>
    <w:rsid w:val="00285924"/>
    <w:rsid w:val="002866ED"/>
    <w:rsid w:val="00287B50"/>
    <w:rsid w:val="0029282A"/>
    <w:rsid w:val="00292EDB"/>
    <w:rsid w:val="002A4164"/>
    <w:rsid w:val="002A7159"/>
    <w:rsid w:val="002B461B"/>
    <w:rsid w:val="002C0878"/>
    <w:rsid w:val="002C0D72"/>
    <w:rsid w:val="002C3FCA"/>
    <w:rsid w:val="002C40D3"/>
    <w:rsid w:val="002D1F31"/>
    <w:rsid w:val="002D2F70"/>
    <w:rsid w:val="002D6757"/>
    <w:rsid w:val="002E2209"/>
    <w:rsid w:val="002E35EF"/>
    <w:rsid w:val="002E3E30"/>
    <w:rsid w:val="00303F5B"/>
    <w:rsid w:val="00305059"/>
    <w:rsid w:val="00305AB8"/>
    <w:rsid w:val="00313A9A"/>
    <w:rsid w:val="00314EF1"/>
    <w:rsid w:val="00317217"/>
    <w:rsid w:val="00320C99"/>
    <w:rsid w:val="00326BD0"/>
    <w:rsid w:val="00333584"/>
    <w:rsid w:val="00335B6D"/>
    <w:rsid w:val="00341A8B"/>
    <w:rsid w:val="00343FD3"/>
    <w:rsid w:val="00351425"/>
    <w:rsid w:val="0035204E"/>
    <w:rsid w:val="003566A2"/>
    <w:rsid w:val="00357010"/>
    <w:rsid w:val="00360714"/>
    <w:rsid w:val="00361A10"/>
    <w:rsid w:val="003655AD"/>
    <w:rsid w:val="00373F91"/>
    <w:rsid w:val="00380872"/>
    <w:rsid w:val="003808D3"/>
    <w:rsid w:val="0038320C"/>
    <w:rsid w:val="003837AB"/>
    <w:rsid w:val="00384BFD"/>
    <w:rsid w:val="0039047B"/>
    <w:rsid w:val="0039222E"/>
    <w:rsid w:val="003A1CA7"/>
    <w:rsid w:val="003A3BBC"/>
    <w:rsid w:val="003A5587"/>
    <w:rsid w:val="003A74CC"/>
    <w:rsid w:val="003B3442"/>
    <w:rsid w:val="003B3E40"/>
    <w:rsid w:val="003B48D0"/>
    <w:rsid w:val="003B66E8"/>
    <w:rsid w:val="003B7BA6"/>
    <w:rsid w:val="003C1B5E"/>
    <w:rsid w:val="003C35D7"/>
    <w:rsid w:val="003C457E"/>
    <w:rsid w:val="003C4766"/>
    <w:rsid w:val="003C7820"/>
    <w:rsid w:val="003D05C8"/>
    <w:rsid w:val="003D140D"/>
    <w:rsid w:val="003D2847"/>
    <w:rsid w:val="003E16F5"/>
    <w:rsid w:val="003E3DE7"/>
    <w:rsid w:val="003E6504"/>
    <w:rsid w:val="003E7191"/>
    <w:rsid w:val="003F0568"/>
    <w:rsid w:val="003F3094"/>
    <w:rsid w:val="003F657D"/>
    <w:rsid w:val="004004C8"/>
    <w:rsid w:val="00405CD1"/>
    <w:rsid w:val="0042773D"/>
    <w:rsid w:val="00427939"/>
    <w:rsid w:val="00427E6A"/>
    <w:rsid w:val="00432318"/>
    <w:rsid w:val="00435196"/>
    <w:rsid w:val="00437A82"/>
    <w:rsid w:val="0044624B"/>
    <w:rsid w:val="00446FA1"/>
    <w:rsid w:val="00451126"/>
    <w:rsid w:val="00452482"/>
    <w:rsid w:val="00452A35"/>
    <w:rsid w:val="00453DDD"/>
    <w:rsid w:val="004560F6"/>
    <w:rsid w:val="00460169"/>
    <w:rsid w:val="0047061E"/>
    <w:rsid w:val="00472BF9"/>
    <w:rsid w:val="004747E2"/>
    <w:rsid w:val="004748E4"/>
    <w:rsid w:val="00485669"/>
    <w:rsid w:val="00486E26"/>
    <w:rsid w:val="0049254E"/>
    <w:rsid w:val="004937F5"/>
    <w:rsid w:val="00494BBD"/>
    <w:rsid w:val="00497C30"/>
    <w:rsid w:val="004A0007"/>
    <w:rsid w:val="004A0B31"/>
    <w:rsid w:val="004A3F73"/>
    <w:rsid w:val="004A5D6C"/>
    <w:rsid w:val="004A7A14"/>
    <w:rsid w:val="004C006B"/>
    <w:rsid w:val="004D0C38"/>
    <w:rsid w:val="004D1798"/>
    <w:rsid w:val="004E3EFE"/>
    <w:rsid w:val="004E4712"/>
    <w:rsid w:val="004E5F6F"/>
    <w:rsid w:val="004F15CC"/>
    <w:rsid w:val="004F1A70"/>
    <w:rsid w:val="004F3125"/>
    <w:rsid w:val="004F46AD"/>
    <w:rsid w:val="004F4CB5"/>
    <w:rsid w:val="004F605C"/>
    <w:rsid w:val="005056A6"/>
    <w:rsid w:val="00507EB4"/>
    <w:rsid w:val="00511AF0"/>
    <w:rsid w:val="005144DB"/>
    <w:rsid w:val="0051599A"/>
    <w:rsid w:val="00515E9E"/>
    <w:rsid w:val="0053056C"/>
    <w:rsid w:val="00531092"/>
    <w:rsid w:val="005368C6"/>
    <w:rsid w:val="0054015B"/>
    <w:rsid w:val="005415CF"/>
    <w:rsid w:val="005426FD"/>
    <w:rsid w:val="00554732"/>
    <w:rsid w:val="0056282B"/>
    <w:rsid w:val="0056604F"/>
    <w:rsid w:val="005748AB"/>
    <w:rsid w:val="00576AFD"/>
    <w:rsid w:val="005818F0"/>
    <w:rsid w:val="005916A3"/>
    <w:rsid w:val="005920EB"/>
    <w:rsid w:val="00593CFD"/>
    <w:rsid w:val="00597AED"/>
    <w:rsid w:val="00597CE2"/>
    <w:rsid w:val="005A3780"/>
    <w:rsid w:val="005A5768"/>
    <w:rsid w:val="005B1789"/>
    <w:rsid w:val="005B2F8C"/>
    <w:rsid w:val="005C58CD"/>
    <w:rsid w:val="005D22A5"/>
    <w:rsid w:val="005D4838"/>
    <w:rsid w:val="005D6DA3"/>
    <w:rsid w:val="005E2BF2"/>
    <w:rsid w:val="005E4A65"/>
    <w:rsid w:val="005E5DA5"/>
    <w:rsid w:val="005F0C84"/>
    <w:rsid w:val="005F2288"/>
    <w:rsid w:val="005F29CB"/>
    <w:rsid w:val="0061373E"/>
    <w:rsid w:val="00613B9B"/>
    <w:rsid w:val="0061542C"/>
    <w:rsid w:val="00631BD7"/>
    <w:rsid w:val="00634475"/>
    <w:rsid w:val="00635F68"/>
    <w:rsid w:val="006378BA"/>
    <w:rsid w:val="00640AEE"/>
    <w:rsid w:val="00641121"/>
    <w:rsid w:val="00641551"/>
    <w:rsid w:val="00641C23"/>
    <w:rsid w:val="006426BB"/>
    <w:rsid w:val="00642B38"/>
    <w:rsid w:val="00643B88"/>
    <w:rsid w:val="00644A78"/>
    <w:rsid w:val="00657972"/>
    <w:rsid w:val="00657CB6"/>
    <w:rsid w:val="00660AA9"/>
    <w:rsid w:val="00661540"/>
    <w:rsid w:val="0066295B"/>
    <w:rsid w:val="00662B1C"/>
    <w:rsid w:val="00664650"/>
    <w:rsid w:val="00665C2A"/>
    <w:rsid w:val="00670DEA"/>
    <w:rsid w:val="00670F9D"/>
    <w:rsid w:val="00672D56"/>
    <w:rsid w:val="00673773"/>
    <w:rsid w:val="00677352"/>
    <w:rsid w:val="00677498"/>
    <w:rsid w:val="00681586"/>
    <w:rsid w:val="00687939"/>
    <w:rsid w:val="00693BDA"/>
    <w:rsid w:val="00694FDB"/>
    <w:rsid w:val="00695FDF"/>
    <w:rsid w:val="00696E00"/>
    <w:rsid w:val="006A204B"/>
    <w:rsid w:val="006A443B"/>
    <w:rsid w:val="006A5B8D"/>
    <w:rsid w:val="006A6DBD"/>
    <w:rsid w:val="006A7F0B"/>
    <w:rsid w:val="006B130D"/>
    <w:rsid w:val="006B71FE"/>
    <w:rsid w:val="006B733F"/>
    <w:rsid w:val="006B7D1A"/>
    <w:rsid w:val="006C1DFF"/>
    <w:rsid w:val="006C632B"/>
    <w:rsid w:val="006D0762"/>
    <w:rsid w:val="006D3558"/>
    <w:rsid w:val="006D70FF"/>
    <w:rsid w:val="006E4351"/>
    <w:rsid w:val="006F03E6"/>
    <w:rsid w:val="006F1AC7"/>
    <w:rsid w:val="006F4F37"/>
    <w:rsid w:val="006F5932"/>
    <w:rsid w:val="006F5981"/>
    <w:rsid w:val="006F5E75"/>
    <w:rsid w:val="006F7FD2"/>
    <w:rsid w:val="0070066B"/>
    <w:rsid w:val="007013EB"/>
    <w:rsid w:val="0070510F"/>
    <w:rsid w:val="00707C16"/>
    <w:rsid w:val="00711B57"/>
    <w:rsid w:val="007126AF"/>
    <w:rsid w:val="0072054D"/>
    <w:rsid w:val="00722510"/>
    <w:rsid w:val="00725D8B"/>
    <w:rsid w:val="007275AD"/>
    <w:rsid w:val="00730293"/>
    <w:rsid w:val="00733E8D"/>
    <w:rsid w:val="00734332"/>
    <w:rsid w:val="00753CEB"/>
    <w:rsid w:val="00760125"/>
    <w:rsid w:val="00761458"/>
    <w:rsid w:val="00765499"/>
    <w:rsid w:val="007738F3"/>
    <w:rsid w:val="00773D96"/>
    <w:rsid w:val="00784ACF"/>
    <w:rsid w:val="00785133"/>
    <w:rsid w:val="00786426"/>
    <w:rsid w:val="00791590"/>
    <w:rsid w:val="00795FF9"/>
    <w:rsid w:val="007A011A"/>
    <w:rsid w:val="007A3C44"/>
    <w:rsid w:val="007A4D41"/>
    <w:rsid w:val="007A60A1"/>
    <w:rsid w:val="007A6F81"/>
    <w:rsid w:val="007B0CBF"/>
    <w:rsid w:val="007B1365"/>
    <w:rsid w:val="007B1F65"/>
    <w:rsid w:val="007B23A0"/>
    <w:rsid w:val="007B41AC"/>
    <w:rsid w:val="007B639D"/>
    <w:rsid w:val="007B6A6D"/>
    <w:rsid w:val="007C0BB9"/>
    <w:rsid w:val="007C1CE5"/>
    <w:rsid w:val="007C32F1"/>
    <w:rsid w:val="007C5A04"/>
    <w:rsid w:val="007C6363"/>
    <w:rsid w:val="007D0521"/>
    <w:rsid w:val="007D62CC"/>
    <w:rsid w:val="007D6798"/>
    <w:rsid w:val="007D769B"/>
    <w:rsid w:val="007E4B12"/>
    <w:rsid w:val="007E7C73"/>
    <w:rsid w:val="007F2BF4"/>
    <w:rsid w:val="007F3C76"/>
    <w:rsid w:val="007F52A1"/>
    <w:rsid w:val="007F5F77"/>
    <w:rsid w:val="007F60F2"/>
    <w:rsid w:val="0080219B"/>
    <w:rsid w:val="008033C7"/>
    <w:rsid w:val="00805572"/>
    <w:rsid w:val="00806E57"/>
    <w:rsid w:val="008135F4"/>
    <w:rsid w:val="00817C8E"/>
    <w:rsid w:val="008257ED"/>
    <w:rsid w:val="00835C69"/>
    <w:rsid w:val="00837A6D"/>
    <w:rsid w:val="00840ABF"/>
    <w:rsid w:val="00841AC6"/>
    <w:rsid w:val="00843A18"/>
    <w:rsid w:val="0085355A"/>
    <w:rsid w:val="008546B5"/>
    <w:rsid w:val="0085674C"/>
    <w:rsid w:val="0085727A"/>
    <w:rsid w:val="00863700"/>
    <w:rsid w:val="00867324"/>
    <w:rsid w:val="0087090F"/>
    <w:rsid w:val="00872D70"/>
    <w:rsid w:val="00874A17"/>
    <w:rsid w:val="00877777"/>
    <w:rsid w:val="0087796E"/>
    <w:rsid w:val="00877D3F"/>
    <w:rsid w:val="008823BB"/>
    <w:rsid w:val="00882785"/>
    <w:rsid w:val="0088451D"/>
    <w:rsid w:val="008848D4"/>
    <w:rsid w:val="008849F4"/>
    <w:rsid w:val="00896861"/>
    <w:rsid w:val="008A030C"/>
    <w:rsid w:val="008A3121"/>
    <w:rsid w:val="008B00A9"/>
    <w:rsid w:val="008B0FA3"/>
    <w:rsid w:val="008B33BD"/>
    <w:rsid w:val="008B3D90"/>
    <w:rsid w:val="008C062A"/>
    <w:rsid w:val="008C0E30"/>
    <w:rsid w:val="008C621D"/>
    <w:rsid w:val="008D1546"/>
    <w:rsid w:val="008D211E"/>
    <w:rsid w:val="008D39BC"/>
    <w:rsid w:val="008D7762"/>
    <w:rsid w:val="008D7F1A"/>
    <w:rsid w:val="008E20C5"/>
    <w:rsid w:val="008E6463"/>
    <w:rsid w:val="008F35E4"/>
    <w:rsid w:val="008F496D"/>
    <w:rsid w:val="008F4AEB"/>
    <w:rsid w:val="008F7A6F"/>
    <w:rsid w:val="00900804"/>
    <w:rsid w:val="00901C47"/>
    <w:rsid w:val="00902805"/>
    <w:rsid w:val="00903344"/>
    <w:rsid w:val="0091075F"/>
    <w:rsid w:val="009115E6"/>
    <w:rsid w:val="00912E6F"/>
    <w:rsid w:val="00913726"/>
    <w:rsid w:val="0091616E"/>
    <w:rsid w:val="00917D83"/>
    <w:rsid w:val="00920E80"/>
    <w:rsid w:val="009224EC"/>
    <w:rsid w:val="0092421A"/>
    <w:rsid w:val="0093025E"/>
    <w:rsid w:val="00931ACB"/>
    <w:rsid w:val="00932BBE"/>
    <w:rsid w:val="00940E32"/>
    <w:rsid w:val="009412A0"/>
    <w:rsid w:val="00942D0E"/>
    <w:rsid w:val="0094321E"/>
    <w:rsid w:val="00952B54"/>
    <w:rsid w:val="0095542E"/>
    <w:rsid w:val="00957F39"/>
    <w:rsid w:val="0096184A"/>
    <w:rsid w:val="00962462"/>
    <w:rsid w:val="009772A0"/>
    <w:rsid w:val="009779F9"/>
    <w:rsid w:val="00981B99"/>
    <w:rsid w:val="00984CF0"/>
    <w:rsid w:val="009915C3"/>
    <w:rsid w:val="00994AD0"/>
    <w:rsid w:val="009A1DA6"/>
    <w:rsid w:val="009A2A4E"/>
    <w:rsid w:val="009A3223"/>
    <w:rsid w:val="009A48E5"/>
    <w:rsid w:val="009A510D"/>
    <w:rsid w:val="009A6991"/>
    <w:rsid w:val="009B1A46"/>
    <w:rsid w:val="009B2892"/>
    <w:rsid w:val="009B4D92"/>
    <w:rsid w:val="009B7152"/>
    <w:rsid w:val="009C3160"/>
    <w:rsid w:val="009C4736"/>
    <w:rsid w:val="009C5200"/>
    <w:rsid w:val="009C6F77"/>
    <w:rsid w:val="009D112A"/>
    <w:rsid w:val="009E56D2"/>
    <w:rsid w:val="009F19A4"/>
    <w:rsid w:val="009F2B35"/>
    <w:rsid w:val="009F3174"/>
    <w:rsid w:val="009F6A36"/>
    <w:rsid w:val="00A03F7A"/>
    <w:rsid w:val="00A04F9E"/>
    <w:rsid w:val="00A05F9C"/>
    <w:rsid w:val="00A20E10"/>
    <w:rsid w:val="00A262C5"/>
    <w:rsid w:val="00A27029"/>
    <w:rsid w:val="00A274F1"/>
    <w:rsid w:val="00A435D5"/>
    <w:rsid w:val="00A446B2"/>
    <w:rsid w:val="00A44850"/>
    <w:rsid w:val="00A464AA"/>
    <w:rsid w:val="00A469D9"/>
    <w:rsid w:val="00A46BA8"/>
    <w:rsid w:val="00A46F47"/>
    <w:rsid w:val="00A56A10"/>
    <w:rsid w:val="00A62EA5"/>
    <w:rsid w:val="00A63842"/>
    <w:rsid w:val="00A638F0"/>
    <w:rsid w:val="00A66870"/>
    <w:rsid w:val="00A718DA"/>
    <w:rsid w:val="00A73FF2"/>
    <w:rsid w:val="00A75E6C"/>
    <w:rsid w:val="00A77D6E"/>
    <w:rsid w:val="00A8333E"/>
    <w:rsid w:val="00A83CDD"/>
    <w:rsid w:val="00A844EA"/>
    <w:rsid w:val="00A866B0"/>
    <w:rsid w:val="00A86D45"/>
    <w:rsid w:val="00A9327F"/>
    <w:rsid w:val="00A9752B"/>
    <w:rsid w:val="00AA067D"/>
    <w:rsid w:val="00AA239C"/>
    <w:rsid w:val="00AA2D6C"/>
    <w:rsid w:val="00AA4E34"/>
    <w:rsid w:val="00AB2996"/>
    <w:rsid w:val="00AC67EB"/>
    <w:rsid w:val="00AD1288"/>
    <w:rsid w:val="00AD4F84"/>
    <w:rsid w:val="00AD7B19"/>
    <w:rsid w:val="00AE2C1A"/>
    <w:rsid w:val="00AE4592"/>
    <w:rsid w:val="00AE6763"/>
    <w:rsid w:val="00AE7F37"/>
    <w:rsid w:val="00B01E63"/>
    <w:rsid w:val="00B032C5"/>
    <w:rsid w:val="00B13FA3"/>
    <w:rsid w:val="00B14E5A"/>
    <w:rsid w:val="00B23D6B"/>
    <w:rsid w:val="00B2434F"/>
    <w:rsid w:val="00B25E36"/>
    <w:rsid w:val="00B25E8E"/>
    <w:rsid w:val="00B26E46"/>
    <w:rsid w:val="00B310E0"/>
    <w:rsid w:val="00B3175F"/>
    <w:rsid w:val="00B31B93"/>
    <w:rsid w:val="00B32D1B"/>
    <w:rsid w:val="00B34DBD"/>
    <w:rsid w:val="00B37D26"/>
    <w:rsid w:val="00B40CD6"/>
    <w:rsid w:val="00B42BD1"/>
    <w:rsid w:val="00B43EBB"/>
    <w:rsid w:val="00B43FA9"/>
    <w:rsid w:val="00B46498"/>
    <w:rsid w:val="00B467F6"/>
    <w:rsid w:val="00B474B2"/>
    <w:rsid w:val="00B512DA"/>
    <w:rsid w:val="00B54A75"/>
    <w:rsid w:val="00B559B7"/>
    <w:rsid w:val="00B567D3"/>
    <w:rsid w:val="00B57293"/>
    <w:rsid w:val="00B6080A"/>
    <w:rsid w:val="00B634B4"/>
    <w:rsid w:val="00B74654"/>
    <w:rsid w:val="00B75149"/>
    <w:rsid w:val="00B76480"/>
    <w:rsid w:val="00B80652"/>
    <w:rsid w:val="00B82EF1"/>
    <w:rsid w:val="00B85148"/>
    <w:rsid w:val="00B86DF3"/>
    <w:rsid w:val="00B872BC"/>
    <w:rsid w:val="00B87405"/>
    <w:rsid w:val="00B87ABE"/>
    <w:rsid w:val="00BA49B8"/>
    <w:rsid w:val="00BB45DE"/>
    <w:rsid w:val="00BB77E6"/>
    <w:rsid w:val="00BC2EFD"/>
    <w:rsid w:val="00BC3202"/>
    <w:rsid w:val="00BC36EF"/>
    <w:rsid w:val="00BC461D"/>
    <w:rsid w:val="00BC51A2"/>
    <w:rsid w:val="00BC583A"/>
    <w:rsid w:val="00BD106B"/>
    <w:rsid w:val="00BD162F"/>
    <w:rsid w:val="00BD794E"/>
    <w:rsid w:val="00BE218A"/>
    <w:rsid w:val="00BE5381"/>
    <w:rsid w:val="00BE7CF0"/>
    <w:rsid w:val="00BE7E93"/>
    <w:rsid w:val="00BF2067"/>
    <w:rsid w:val="00BF383C"/>
    <w:rsid w:val="00BF3E2F"/>
    <w:rsid w:val="00BF5614"/>
    <w:rsid w:val="00BF6807"/>
    <w:rsid w:val="00BF7E9C"/>
    <w:rsid w:val="00C01799"/>
    <w:rsid w:val="00C03C4F"/>
    <w:rsid w:val="00C1623A"/>
    <w:rsid w:val="00C203AF"/>
    <w:rsid w:val="00C21126"/>
    <w:rsid w:val="00C246A7"/>
    <w:rsid w:val="00C31E2A"/>
    <w:rsid w:val="00C365D9"/>
    <w:rsid w:val="00C37196"/>
    <w:rsid w:val="00C41210"/>
    <w:rsid w:val="00C415E1"/>
    <w:rsid w:val="00C4177E"/>
    <w:rsid w:val="00C4506D"/>
    <w:rsid w:val="00C50826"/>
    <w:rsid w:val="00C535AF"/>
    <w:rsid w:val="00C54471"/>
    <w:rsid w:val="00C62DE9"/>
    <w:rsid w:val="00C649F1"/>
    <w:rsid w:val="00C6539F"/>
    <w:rsid w:val="00C66BE0"/>
    <w:rsid w:val="00C7033D"/>
    <w:rsid w:val="00C714F9"/>
    <w:rsid w:val="00C72CA8"/>
    <w:rsid w:val="00C75FD1"/>
    <w:rsid w:val="00C81EAA"/>
    <w:rsid w:val="00C82EF5"/>
    <w:rsid w:val="00C84701"/>
    <w:rsid w:val="00C86D3C"/>
    <w:rsid w:val="00C86DE2"/>
    <w:rsid w:val="00C90F5B"/>
    <w:rsid w:val="00C91198"/>
    <w:rsid w:val="00C9199C"/>
    <w:rsid w:val="00C91C17"/>
    <w:rsid w:val="00C9286A"/>
    <w:rsid w:val="00CA29D4"/>
    <w:rsid w:val="00CA570A"/>
    <w:rsid w:val="00CA6E9D"/>
    <w:rsid w:val="00CB0E71"/>
    <w:rsid w:val="00CB2C5D"/>
    <w:rsid w:val="00CB5417"/>
    <w:rsid w:val="00CB6605"/>
    <w:rsid w:val="00CC249B"/>
    <w:rsid w:val="00CC6DD2"/>
    <w:rsid w:val="00CD13AC"/>
    <w:rsid w:val="00CD5A99"/>
    <w:rsid w:val="00CD6FF8"/>
    <w:rsid w:val="00CD7AF4"/>
    <w:rsid w:val="00CE2485"/>
    <w:rsid w:val="00CE5B16"/>
    <w:rsid w:val="00CE689F"/>
    <w:rsid w:val="00CF2EF0"/>
    <w:rsid w:val="00CF5E7A"/>
    <w:rsid w:val="00D005EA"/>
    <w:rsid w:val="00D140DA"/>
    <w:rsid w:val="00D152A0"/>
    <w:rsid w:val="00D23989"/>
    <w:rsid w:val="00D24F6D"/>
    <w:rsid w:val="00D25E70"/>
    <w:rsid w:val="00D268DF"/>
    <w:rsid w:val="00D27243"/>
    <w:rsid w:val="00D41613"/>
    <w:rsid w:val="00D43D27"/>
    <w:rsid w:val="00D5109E"/>
    <w:rsid w:val="00D51C89"/>
    <w:rsid w:val="00D60283"/>
    <w:rsid w:val="00D62488"/>
    <w:rsid w:val="00D6434E"/>
    <w:rsid w:val="00D6689A"/>
    <w:rsid w:val="00D7182F"/>
    <w:rsid w:val="00D734FF"/>
    <w:rsid w:val="00D832ED"/>
    <w:rsid w:val="00D85478"/>
    <w:rsid w:val="00D94325"/>
    <w:rsid w:val="00DA13C1"/>
    <w:rsid w:val="00DA1564"/>
    <w:rsid w:val="00DA3730"/>
    <w:rsid w:val="00DA39C8"/>
    <w:rsid w:val="00DA4D9D"/>
    <w:rsid w:val="00DA5777"/>
    <w:rsid w:val="00DA7F73"/>
    <w:rsid w:val="00DB08ED"/>
    <w:rsid w:val="00DC4664"/>
    <w:rsid w:val="00DC530B"/>
    <w:rsid w:val="00DC6D14"/>
    <w:rsid w:val="00DC74D7"/>
    <w:rsid w:val="00DE18C9"/>
    <w:rsid w:val="00DE1BA7"/>
    <w:rsid w:val="00DE7026"/>
    <w:rsid w:val="00DE75A3"/>
    <w:rsid w:val="00DE78EB"/>
    <w:rsid w:val="00DE7EAE"/>
    <w:rsid w:val="00DF0E0F"/>
    <w:rsid w:val="00DF2118"/>
    <w:rsid w:val="00DF4452"/>
    <w:rsid w:val="00DF7197"/>
    <w:rsid w:val="00E018C6"/>
    <w:rsid w:val="00E0474D"/>
    <w:rsid w:val="00E07A8F"/>
    <w:rsid w:val="00E12533"/>
    <w:rsid w:val="00E14B2C"/>
    <w:rsid w:val="00E168C9"/>
    <w:rsid w:val="00E22F5B"/>
    <w:rsid w:val="00E24264"/>
    <w:rsid w:val="00E26EF0"/>
    <w:rsid w:val="00E2770C"/>
    <w:rsid w:val="00E32ACE"/>
    <w:rsid w:val="00E32D89"/>
    <w:rsid w:val="00E37F30"/>
    <w:rsid w:val="00E4725C"/>
    <w:rsid w:val="00E475BC"/>
    <w:rsid w:val="00E5083D"/>
    <w:rsid w:val="00E51AA1"/>
    <w:rsid w:val="00E535A3"/>
    <w:rsid w:val="00E55593"/>
    <w:rsid w:val="00E560DD"/>
    <w:rsid w:val="00E6684A"/>
    <w:rsid w:val="00E67084"/>
    <w:rsid w:val="00E7217B"/>
    <w:rsid w:val="00E7219E"/>
    <w:rsid w:val="00E72F7A"/>
    <w:rsid w:val="00E75ED1"/>
    <w:rsid w:val="00E76781"/>
    <w:rsid w:val="00E82085"/>
    <w:rsid w:val="00E82AA5"/>
    <w:rsid w:val="00E85B1B"/>
    <w:rsid w:val="00E95932"/>
    <w:rsid w:val="00E95977"/>
    <w:rsid w:val="00EA1E71"/>
    <w:rsid w:val="00EA29CA"/>
    <w:rsid w:val="00EA3CB9"/>
    <w:rsid w:val="00EA5635"/>
    <w:rsid w:val="00EA6975"/>
    <w:rsid w:val="00EB4A12"/>
    <w:rsid w:val="00EC1790"/>
    <w:rsid w:val="00EC2878"/>
    <w:rsid w:val="00EC3E46"/>
    <w:rsid w:val="00EC7222"/>
    <w:rsid w:val="00EC7D12"/>
    <w:rsid w:val="00ED38BF"/>
    <w:rsid w:val="00ED5A51"/>
    <w:rsid w:val="00EE65A4"/>
    <w:rsid w:val="00EE7E31"/>
    <w:rsid w:val="00F00814"/>
    <w:rsid w:val="00F011EF"/>
    <w:rsid w:val="00F05DAC"/>
    <w:rsid w:val="00F1195B"/>
    <w:rsid w:val="00F14B86"/>
    <w:rsid w:val="00F23888"/>
    <w:rsid w:val="00F24445"/>
    <w:rsid w:val="00F30360"/>
    <w:rsid w:val="00F3068D"/>
    <w:rsid w:val="00F31DBE"/>
    <w:rsid w:val="00F32C4D"/>
    <w:rsid w:val="00F3357F"/>
    <w:rsid w:val="00F361AE"/>
    <w:rsid w:val="00F40952"/>
    <w:rsid w:val="00F41A0C"/>
    <w:rsid w:val="00F41CA1"/>
    <w:rsid w:val="00F426BD"/>
    <w:rsid w:val="00F44659"/>
    <w:rsid w:val="00F5519A"/>
    <w:rsid w:val="00F56DDA"/>
    <w:rsid w:val="00F620B1"/>
    <w:rsid w:val="00F639B6"/>
    <w:rsid w:val="00F64690"/>
    <w:rsid w:val="00F65EF5"/>
    <w:rsid w:val="00F71AF5"/>
    <w:rsid w:val="00F71D07"/>
    <w:rsid w:val="00F811A6"/>
    <w:rsid w:val="00F81CBF"/>
    <w:rsid w:val="00F86118"/>
    <w:rsid w:val="00F86C3D"/>
    <w:rsid w:val="00F92F68"/>
    <w:rsid w:val="00F9341D"/>
    <w:rsid w:val="00F94634"/>
    <w:rsid w:val="00FA06FE"/>
    <w:rsid w:val="00FA1D98"/>
    <w:rsid w:val="00FA2837"/>
    <w:rsid w:val="00FA28F1"/>
    <w:rsid w:val="00FA37BD"/>
    <w:rsid w:val="00FB2FF0"/>
    <w:rsid w:val="00FB37DD"/>
    <w:rsid w:val="00FC2ECD"/>
    <w:rsid w:val="00FC3709"/>
    <w:rsid w:val="00FC742F"/>
    <w:rsid w:val="00FD2635"/>
    <w:rsid w:val="00FD6A57"/>
    <w:rsid w:val="00FE1CAF"/>
    <w:rsid w:val="00FE3240"/>
    <w:rsid w:val="00FE6CB8"/>
    <w:rsid w:val="00FF23B6"/>
    <w:rsid w:val="00FF2D1A"/>
    <w:rsid w:val="00FF6C87"/>
    <w:rsid w:val="19477CA4"/>
    <w:rsid w:val="2DE54341"/>
    <w:rsid w:val="447A68DD"/>
    <w:rsid w:val="543C7395"/>
    <w:rsid w:val="778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nhideWhenUsed="0" w:uiPriority="9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link w:val="30"/>
    <w:qFormat/>
    <w:uiPriority w:val="99"/>
    <w:pPr>
      <w:keepNext/>
      <w:jc w:val="center"/>
      <w:outlineLvl w:val="0"/>
    </w:pPr>
    <w:rPr>
      <w:b/>
      <w:bCs/>
    </w:rPr>
  </w:style>
  <w:style w:type="paragraph" w:styleId="3">
    <w:name w:val="heading 2"/>
    <w:basedOn w:val="1"/>
    <w:next w:val="1"/>
    <w:link w:val="31"/>
    <w:qFormat/>
    <w:locked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3"/>
    <w:basedOn w:val="1"/>
    <w:next w:val="1"/>
    <w:link w:val="32"/>
    <w:qFormat/>
    <w:locked/>
    <w:uiPriority w:val="99"/>
    <w:pPr>
      <w:keepNext/>
      <w:spacing w:before="240" w:after="60"/>
      <w:outlineLvl w:val="2"/>
    </w:pPr>
    <w:rPr>
      <w:rFonts w:ascii="Arial" w:hAnsi="Arial" w:eastAsia="Calibri" w:cs="Arial"/>
      <w:b/>
      <w:bCs/>
      <w:sz w:val="26"/>
      <w:szCs w:val="26"/>
    </w:rPr>
  </w:style>
  <w:style w:type="paragraph" w:styleId="5">
    <w:name w:val="heading 4"/>
    <w:basedOn w:val="1"/>
    <w:next w:val="1"/>
    <w:link w:val="35"/>
    <w:qFormat/>
    <w:locked/>
    <w:uiPriority w:val="99"/>
    <w:pPr>
      <w:keepNext/>
      <w:ind w:left="-250"/>
      <w:jc w:val="both"/>
      <w:outlineLvl w:val="3"/>
    </w:pPr>
    <w:rPr>
      <w:rFonts w:ascii="Calibri" w:hAnsi="Calibri" w:eastAsia="Calibri" w:cs="Calibri"/>
      <w:b/>
      <w:bCs/>
      <w:sz w:val="16"/>
      <w:szCs w:val="16"/>
    </w:rPr>
  </w:style>
  <w:style w:type="paragraph" w:styleId="6">
    <w:name w:val="heading 5"/>
    <w:basedOn w:val="1"/>
    <w:next w:val="1"/>
    <w:link w:val="36"/>
    <w:qFormat/>
    <w:locked/>
    <w:uiPriority w:val="99"/>
    <w:pPr>
      <w:keepNext/>
      <w:ind w:left="33"/>
      <w:jc w:val="both"/>
      <w:outlineLvl w:val="4"/>
    </w:pPr>
    <w:rPr>
      <w:rFonts w:ascii="Calibri" w:hAnsi="Calibri" w:eastAsia="Calibri" w:cs="Calibri"/>
      <w:b/>
      <w:bCs/>
      <w:sz w:val="16"/>
      <w:szCs w:val="1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qFormat/>
    <w:uiPriority w:val="99"/>
    <w:rPr>
      <w:vertAlign w:val="superscript"/>
    </w:rPr>
  </w:style>
  <w:style w:type="character" w:styleId="10">
    <w:name w:val="Hyperlink"/>
    <w:basedOn w:val="7"/>
    <w:qFormat/>
    <w:uiPriority w:val="99"/>
    <w:rPr>
      <w:color w:val="0000FF"/>
      <w:u w:val="single"/>
    </w:rPr>
  </w:style>
  <w:style w:type="character" w:styleId="11">
    <w:name w:val="page number"/>
    <w:basedOn w:val="7"/>
    <w:qFormat/>
    <w:uiPriority w:val="99"/>
  </w:style>
  <w:style w:type="character" w:styleId="12">
    <w:name w:val="Strong"/>
    <w:basedOn w:val="7"/>
    <w:qFormat/>
    <w:locked/>
    <w:uiPriority w:val="99"/>
    <w:rPr>
      <w:b/>
      <w:bCs/>
    </w:rPr>
  </w:style>
  <w:style w:type="character" w:styleId="13">
    <w:name w:val="HTML Cite"/>
    <w:basedOn w:val="7"/>
    <w:qFormat/>
    <w:uiPriority w:val="99"/>
    <w:rPr>
      <w:color w:val="008000"/>
    </w:rPr>
  </w:style>
  <w:style w:type="paragraph" w:styleId="14">
    <w:name w:val="Balloon Text"/>
    <w:basedOn w:val="1"/>
    <w:link w:val="65"/>
    <w:semiHidden/>
    <w:qFormat/>
    <w:uiPriority w:val="99"/>
    <w:rPr>
      <w:rFonts w:ascii="Tahoma" w:hAnsi="Tahoma" w:eastAsia="Calibri" w:cs="Tahoma"/>
      <w:sz w:val="16"/>
      <w:szCs w:val="16"/>
      <w:lang w:eastAsia="en-US"/>
    </w:rPr>
  </w:style>
  <w:style w:type="paragraph" w:styleId="15">
    <w:name w:val="Body Text 2"/>
    <w:basedOn w:val="1"/>
    <w:link w:val="72"/>
    <w:qFormat/>
    <w:uiPriority w:val="99"/>
    <w:pPr>
      <w:spacing w:after="120" w:line="480" w:lineRule="auto"/>
    </w:pPr>
    <w:rPr>
      <w:rFonts w:ascii="Calibri" w:hAnsi="Calibri" w:eastAsia="Calibri" w:cs="Calibri"/>
      <w:sz w:val="24"/>
      <w:szCs w:val="24"/>
    </w:rPr>
  </w:style>
  <w:style w:type="paragraph" w:styleId="16">
    <w:name w:val="Body Text Indent 3"/>
    <w:basedOn w:val="1"/>
    <w:link w:val="74"/>
    <w:qFormat/>
    <w:uiPriority w:val="99"/>
    <w:pPr>
      <w:ind w:left="33"/>
      <w:jc w:val="both"/>
    </w:pPr>
    <w:rPr>
      <w:rFonts w:ascii="Calibri" w:hAnsi="Calibri" w:eastAsia="Calibri" w:cs="Calibri"/>
      <w:b/>
      <w:bCs/>
      <w:sz w:val="16"/>
      <w:szCs w:val="16"/>
    </w:rPr>
  </w:style>
  <w:style w:type="paragraph" w:styleId="17">
    <w:name w:val="endnote text"/>
    <w:basedOn w:val="1"/>
    <w:link w:val="80"/>
    <w:semiHidden/>
    <w:qFormat/>
    <w:uiPriority w:val="99"/>
    <w:rPr>
      <w:rFonts w:ascii="Calibri" w:hAnsi="Calibri" w:eastAsia="Calibri" w:cs="Calibri"/>
      <w:sz w:val="20"/>
      <w:szCs w:val="20"/>
      <w:lang w:eastAsia="en-US"/>
    </w:rPr>
  </w:style>
  <w:style w:type="paragraph" w:styleId="18">
    <w:name w:val="annotation text"/>
    <w:basedOn w:val="1"/>
    <w:link w:val="60"/>
    <w:semiHidden/>
    <w:qFormat/>
    <w:uiPriority w:val="99"/>
    <w:pPr>
      <w:spacing w:after="200"/>
    </w:pPr>
    <w:rPr>
      <w:rFonts w:ascii="Calibri" w:hAnsi="Calibri" w:eastAsia="Calibri" w:cs="Calibri"/>
      <w:sz w:val="20"/>
      <w:szCs w:val="20"/>
      <w:lang w:eastAsia="en-US"/>
    </w:rPr>
  </w:style>
  <w:style w:type="paragraph" w:styleId="19">
    <w:name w:val="annotation subject"/>
    <w:basedOn w:val="18"/>
    <w:next w:val="18"/>
    <w:link w:val="62"/>
    <w:semiHidden/>
    <w:qFormat/>
    <w:uiPriority w:val="99"/>
    <w:rPr>
      <w:b/>
      <w:bCs/>
    </w:rPr>
  </w:style>
  <w:style w:type="paragraph" w:styleId="20">
    <w:name w:val="footnote text"/>
    <w:basedOn w:val="1"/>
    <w:link w:val="53"/>
    <w:semiHidden/>
    <w:qFormat/>
    <w:uiPriority w:val="99"/>
    <w:rPr>
      <w:rFonts w:ascii="Calibri" w:hAnsi="Calibri" w:eastAsia="Calibri" w:cs="Calibri"/>
      <w:sz w:val="20"/>
      <w:szCs w:val="20"/>
    </w:rPr>
  </w:style>
  <w:style w:type="paragraph" w:styleId="21">
    <w:name w:val="header"/>
    <w:basedOn w:val="1"/>
    <w:link w:val="41"/>
    <w:qFormat/>
    <w:uiPriority w:val="99"/>
    <w:pPr>
      <w:tabs>
        <w:tab w:val="center" w:pos="4677"/>
        <w:tab w:val="right" w:pos="9355"/>
      </w:tabs>
    </w:pPr>
  </w:style>
  <w:style w:type="paragraph" w:styleId="22">
    <w:name w:val="Body Text"/>
    <w:basedOn w:val="1"/>
    <w:link w:val="37"/>
    <w:qFormat/>
    <w:uiPriority w:val="99"/>
    <w:pPr>
      <w:jc w:val="both"/>
    </w:pPr>
  </w:style>
  <w:style w:type="paragraph" w:styleId="23">
    <w:name w:val="Body Text Indent"/>
    <w:basedOn w:val="1"/>
    <w:link w:val="70"/>
    <w:qFormat/>
    <w:uiPriority w:val="99"/>
    <w:pPr>
      <w:spacing w:after="120"/>
      <w:ind w:left="283"/>
    </w:pPr>
    <w:rPr>
      <w:rFonts w:ascii="Calibri" w:hAnsi="Calibri" w:eastAsia="Calibri" w:cs="Calibri"/>
      <w:sz w:val="24"/>
      <w:szCs w:val="24"/>
    </w:rPr>
  </w:style>
  <w:style w:type="paragraph" w:styleId="24">
    <w:name w:val="footer"/>
    <w:basedOn w:val="1"/>
    <w:link w:val="42"/>
    <w:semiHidden/>
    <w:qFormat/>
    <w:uiPriority w:val="99"/>
    <w:pPr>
      <w:tabs>
        <w:tab w:val="center" w:pos="4677"/>
        <w:tab w:val="right" w:pos="9355"/>
      </w:tabs>
    </w:pPr>
  </w:style>
  <w:style w:type="paragraph" w:styleId="25">
    <w:name w:val="Normal (Web)"/>
    <w:basedOn w:val="1"/>
    <w:qFormat/>
    <w:uiPriority w:val="9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6">
    <w:name w:val="Body Text Indent 2"/>
    <w:basedOn w:val="1"/>
    <w:link w:val="76"/>
    <w:qFormat/>
    <w:uiPriority w:val="99"/>
    <w:pPr>
      <w:ind w:firstLine="720"/>
      <w:jc w:val="both"/>
    </w:pPr>
    <w:rPr>
      <w:rFonts w:ascii="Calibri" w:hAnsi="Calibri" w:eastAsia="Calibri" w:cs="Calibri"/>
      <w:sz w:val="24"/>
      <w:szCs w:val="24"/>
    </w:rPr>
  </w:style>
  <w:style w:type="paragraph" w:styleId="27">
    <w:name w:val="Subtitle"/>
    <w:basedOn w:val="1"/>
    <w:link w:val="38"/>
    <w:qFormat/>
    <w:uiPriority w:val="99"/>
    <w:pPr>
      <w:jc w:val="center"/>
    </w:pPr>
    <w:rPr>
      <w:b/>
      <w:bCs/>
    </w:rPr>
  </w:style>
  <w:style w:type="paragraph" w:styleId="28">
    <w:name w:val="Block Text"/>
    <w:basedOn w:val="1"/>
    <w:qFormat/>
    <w:uiPriority w:val="99"/>
    <w:pPr>
      <w:ind w:left="6237" w:right="-1050"/>
    </w:pPr>
    <w:rPr>
      <w:rFonts w:eastAsia="Calibri"/>
      <w:sz w:val="24"/>
      <w:szCs w:val="24"/>
    </w:rPr>
  </w:style>
  <w:style w:type="table" w:styleId="29">
    <w:name w:val="Table Grid"/>
    <w:basedOn w:val="8"/>
    <w:qFormat/>
    <w:uiPriority w:val="99"/>
    <w:rPr>
      <w:rFonts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0">
    <w:name w:val="Заголовок 1 Знак"/>
    <w:basedOn w:val="7"/>
    <w:link w:val="2"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аголовок 2 Знак"/>
    <w:basedOn w:val="7"/>
    <w:link w:val="3"/>
    <w:semiHidden/>
    <w:qFormat/>
    <w:locked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"/>
    <w:basedOn w:val="7"/>
    <w:link w:val="4"/>
    <w:semiHidden/>
    <w:qFormat/>
    <w:locked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33">
    <w:name w:val="Heading 4 Char"/>
    <w:basedOn w:val="7"/>
    <w:semiHidden/>
    <w:qFormat/>
    <w:locked/>
    <w:uiPriority w:val="99"/>
    <w:rPr>
      <w:rFonts w:ascii="Calibri" w:hAnsi="Calibri" w:cs="Calibri"/>
      <w:b/>
      <w:bCs/>
      <w:sz w:val="28"/>
      <w:szCs w:val="28"/>
    </w:rPr>
  </w:style>
  <w:style w:type="character" w:customStyle="1" w:styleId="34">
    <w:name w:val="Heading 5 Char"/>
    <w:basedOn w:val="7"/>
    <w:semiHidden/>
    <w:qFormat/>
    <w:locked/>
    <w:uiPriority w:val="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35">
    <w:name w:val="Заголовок 4 Знак"/>
    <w:link w:val="5"/>
    <w:qFormat/>
    <w:locked/>
    <w:uiPriority w:val="99"/>
    <w:rPr>
      <w:b/>
      <w:bCs/>
      <w:sz w:val="16"/>
      <w:szCs w:val="16"/>
      <w:lang w:val="ru-RU" w:eastAsia="ru-RU"/>
    </w:rPr>
  </w:style>
  <w:style w:type="character" w:customStyle="1" w:styleId="36">
    <w:name w:val="Заголовок 5 Знак"/>
    <w:link w:val="6"/>
    <w:qFormat/>
    <w:locked/>
    <w:uiPriority w:val="99"/>
    <w:rPr>
      <w:b/>
      <w:bCs/>
      <w:sz w:val="16"/>
      <w:szCs w:val="16"/>
      <w:lang w:val="ru-RU" w:eastAsia="ru-RU"/>
    </w:rPr>
  </w:style>
  <w:style w:type="character" w:customStyle="1" w:styleId="37">
    <w:name w:val="Основной текст Знак"/>
    <w:basedOn w:val="7"/>
    <w:link w:val="22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Подзаголовок Знак"/>
    <w:basedOn w:val="7"/>
    <w:link w:val="27"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39">
    <w:name w:val="Обычный1"/>
    <w:qFormat/>
    <w:uiPriority w:val="99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40">
    <w:name w:val="Нормал"/>
    <w:qFormat/>
    <w:uiPriority w:val="99"/>
    <w:pPr>
      <w:overflowPunct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41">
    <w:name w:val="Верхний колонтитул Знак"/>
    <w:basedOn w:val="7"/>
    <w:link w:val="2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2">
    <w:name w:val="Нижний колонтитул Знак"/>
    <w:basedOn w:val="7"/>
    <w:link w:val="24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43">
    <w:name w:val="List Paragraph"/>
    <w:basedOn w:val="1"/>
    <w:qFormat/>
    <w:uiPriority w:val="99"/>
    <w:pPr>
      <w:ind w:left="720"/>
    </w:pPr>
    <w:rPr>
      <w:rFonts w:eastAsia="Calibri"/>
      <w:lang w:eastAsia="en-US"/>
    </w:rPr>
  </w:style>
  <w:style w:type="paragraph" w:customStyle="1" w:styleId="44">
    <w:name w:val="Базовый"/>
    <w:qFormat/>
    <w:uiPriority w:val="99"/>
    <w:pPr>
      <w:suppressAutoHyphens/>
      <w:spacing w:after="200" w:line="276" w:lineRule="auto"/>
    </w:pPr>
    <w:rPr>
      <w:rFonts w:ascii="Times New Roman" w:hAnsi="Times New Roman" w:eastAsia="Calibri" w:cs="Times New Roman"/>
      <w:color w:val="00000A"/>
      <w:sz w:val="28"/>
      <w:szCs w:val="28"/>
      <w:lang w:val="ru-RU" w:eastAsia="en-US" w:bidi="ar-SA"/>
    </w:rPr>
  </w:style>
  <w:style w:type="character" w:customStyle="1" w:styleId="45">
    <w:name w:val="Знак Знак16"/>
    <w:qFormat/>
    <w:locked/>
    <w:uiPriority w:val="9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6">
    <w:name w:val="Знак Знак15"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7">
    <w:name w:val="Знак Знак14"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48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Calibri" w:cs="Courier New"/>
      <w:sz w:val="20"/>
      <w:szCs w:val="20"/>
      <w:lang w:val="ru-RU" w:eastAsia="ru-RU" w:bidi="ar-SA"/>
    </w:rPr>
  </w:style>
  <w:style w:type="paragraph" w:customStyle="1" w:styleId="49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Calibri" w:cs="Calibri"/>
      <w:b/>
      <w:bCs/>
      <w:sz w:val="22"/>
      <w:szCs w:val="22"/>
      <w:lang w:val="ru-RU" w:eastAsia="ru-RU" w:bidi="ar-SA"/>
    </w:rPr>
  </w:style>
  <w:style w:type="paragraph" w:customStyle="1" w:styleId="50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Calibri" w:cs="Arial"/>
      <w:sz w:val="20"/>
      <w:szCs w:val="20"/>
      <w:lang w:val="ru-RU" w:eastAsia="ru-RU" w:bidi="ar-SA"/>
    </w:rPr>
  </w:style>
  <w:style w:type="paragraph" w:customStyle="1" w:styleId="51">
    <w:name w:val="Абзац списка1"/>
    <w:basedOn w:val="1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character" w:customStyle="1" w:styleId="52">
    <w:name w:val="Footnote Text Char"/>
    <w:basedOn w:val="7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53">
    <w:name w:val="Текст сноски Знак"/>
    <w:link w:val="20"/>
    <w:qFormat/>
    <w:locked/>
    <w:uiPriority w:val="99"/>
    <w:rPr>
      <w:lang w:val="ru-RU" w:eastAsia="ru-RU"/>
    </w:rPr>
  </w:style>
  <w:style w:type="paragraph" w:customStyle="1" w:styleId="54">
    <w:name w:val="ConsPlusNormal"/>
    <w:link w:val="55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Calibri" w:cs="Arial"/>
      <w:sz w:val="22"/>
      <w:szCs w:val="22"/>
      <w:lang w:val="ru-RU" w:eastAsia="ru-RU" w:bidi="ar-SA"/>
    </w:rPr>
  </w:style>
  <w:style w:type="character" w:customStyle="1" w:styleId="55">
    <w:name w:val="ConsPlusNormal Знак"/>
    <w:link w:val="54"/>
    <w:qFormat/>
    <w:locked/>
    <w:uiPriority w:val="0"/>
    <w:rPr>
      <w:rFonts w:ascii="Arial" w:hAnsi="Arial" w:cs="Arial"/>
      <w:sz w:val="22"/>
      <w:szCs w:val="22"/>
      <w:lang w:val="ru-RU" w:eastAsia="ru-RU"/>
    </w:rPr>
  </w:style>
  <w:style w:type="character" w:customStyle="1" w:styleId="56">
    <w:name w:val="Знак Знак10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7">
    <w:name w:val="Знак Знак9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8">
    <w:name w:val="Знак Знак8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9">
    <w:name w:val="Comment Text Char"/>
    <w:basedOn w:val="7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60">
    <w:name w:val="Текст примечания Знак"/>
    <w:link w:val="18"/>
    <w:semiHidden/>
    <w:qFormat/>
    <w:locked/>
    <w:uiPriority w:val="99"/>
    <w:rPr>
      <w:rFonts w:ascii="Calibri" w:hAnsi="Calibri" w:cs="Calibri"/>
      <w:lang w:val="ru-RU" w:eastAsia="en-US"/>
    </w:rPr>
  </w:style>
  <w:style w:type="character" w:customStyle="1" w:styleId="61">
    <w:name w:val="Comment Subject Char"/>
    <w:basedOn w:val="60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val="ru-RU" w:eastAsia="en-US"/>
    </w:rPr>
  </w:style>
  <w:style w:type="character" w:customStyle="1" w:styleId="62">
    <w:name w:val="Тема примечания Знак"/>
    <w:link w:val="19"/>
    <w:semiHidden/>
    <w:qFormat/>
    <w:locked/>
    <w:uiPriority w:val="99"/>
    <w:rPr>
      <w:rFonts w:ascii="Calibri" w:hAnsi="Calibri" w:cs="Calibri"/>
      <w:b/>
      <w:bCs/>
      <w:lang w:val="ru-RU" w:eastAsia="en-US"/>
    </w:rPr>
  </w:style>
  <w:style w:type="character" w:customStyle="1" w:styleId="63">
    <w:name w:val="Balloon Text Char"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64">
    <w:name w:val="Balloon Text Char1"/>
    <w:basedOn w:val="7"/>
    <w:semiHidden/>
    <w:qFormat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65">
    <w:name w:val="Текст выноски Знак"/>
    <w:link w:val="14"/>
    <w:semiHidden/>
    <w:qFormat/>
    <w:locked/>
    <w:uiPriority w:val="99"/>
    <w:rPr>
      <w:rFonts w:ascii="Tahoma" w:hAnsi="Tahoma" w:cs="Tahoma"/>
      <w:sz w:val="16"/>
      <w:szCs w:val="16"/>
      <w:lang w:val="ru-RU" w:eastAsia="en-US"/>
    </w:rPr>
  </w:style>
  <w:style w:type="paragraph" w:customStyle="1" w:styleId="66">
    <w:name w:val=".FORMATTEX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customStyle="1" w:styleId="67">
    <w:name w:val="Char Char Знак Знак Char Char Знак Знак Char Char Знак Знак Char Char Знак Знак Char Char Знак Знак Char Char"/>
    <w:basedOn w:val="1"/>
    <w:qFormat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character" w:customStyle="1" w:styleId="68">
    <w:name w:val="Font Style36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69">
    <w:name w:val="Body Text Indent Char"/>
    <w:basedOn w:val="7"/>
    <w:semiHidden/>
    <w:qFormat/>
    <w:locked/>
    <w:uiPriority w:val="99"/>
    <w:rPr>
      <w:rFonts w:ascii="Times New Roman" w:hAnsi="Times New Roman" w:cs="Times New Roman"/>
      <w:sz w:val="28"/>
      <w:szCs w:val="28"/>
    </w:rPr>
  </w:style>
  <w:style w:type="character" w:customStyle="1" w:styleId="70">
    <w:name w:val="Основной текст с отступом Знак"/>
    <w:link w:val="23"/>
    <w:qFormat/>
    <w:locked/>
    <w:uiPriority w:val="99"/>
    <w:rPr>
      <w:sz w:val="24"/>
      <w:szCs w:val="24"/>
      <w:lang w:val="ru-RU" w:eastAsia="ru-RU"/>
    </w:rPr>
  </w:style>
  <w:style w:type="character" w:customStyle="1" w:styleId="71">
    <w:name w:val="Body Text 2 Char"/>
    <w:basedOn w:val="7"/>
    <w:semiHidden/>
    <w:qFormat/>
    <w:locked/>
    <w:uiPriority w:val="99"/>
    <w:rPr>
      <w:rFonts w:ascii="Times New Roman" w:hAnsi="Times New Roman" w:cs="Times New Roman"/>
      <w:sz w:val="28"/>
      <w:szCs w:val="28"/>
    </w:rPr>
  </w:style>
  <w:style w:type="character" w:customStyle="1" w:styleId="72">
    <w:name w:val="Основной текст 2 Знак"/>
    <w:link w:val="15"/>
    <w:qFormat/>
    <w:locked/>
    <w:uiPriority w:val="99"/>
    <w:rPr>
      <w:sz w:val="24"/>
      <w:szCs w:val="24"/>
      <w:lang w:val="ru-RU" w:eastAsia="ru-RU"/>
    </w:rPr>
  </w:style>
  <w:style w:type="character" w:customStyle="1" w:styleId="73">
    <w:name w:val="Body Text Indent 3 Char"/>
    <w:basedOn w:val="7"/>
    <w:semiHidden/>
    <w:qFormat/>
    <w:locked/>
    <w:uiPriority w:val="99"/>
    <w:rPr>
      <w:rFonts w:ascii="Times New Roman" w:hAnsi="Times New Roman" w:cs="Times New Roman"/>
      <w:sz w:val="16"/>
      <w:szCs w:val="16"/>
    </w:rPr>
  </w:style>
  <w:style w:type="character" w:customStyle="1" w:styleId="74">
    <w:name w:val="Основной текст с отступом 3 Знак"/>
    <w:link w:val="16"/>
    <w:qFormat/>
    <w:locked/>
    <w:uiPriority w:val="99"/>
    <w:rPr>
      <w:b/>
      <w:bCs/>
      <w:sz w:val="16"/>
      <w:szCs w:val="16"/>
      <w:lang w:val="ru-RU" w:eastAsia="ru-RU"/>
    </w:rPr>
  </w:style>
  <w:style w:type="character" w:customStyle="1" w:styleId="75">
    <w:name w:val="Body Text Indent 2 Char"/>
    <w:basedOn w:val="7"/>
    <w:semiHidden/>
    <w:qFormat/>
    <w:locked/>
    <w:uiPriority w:val="99"/>
    <w:rPr>
      <w:rFonts w:ascii="Times New Roman" w:hAnsi="Times New Roman" w:cs="Times New Roman"/>
      <w:sz w:val="28"/>
      <w:szCs w:val="28"/>
    </w:rPr>
  </w:style>
  <w:style w:type="character" w:customStyle="1" w:styleId="76">
    <w:name w:val="Основной текст с отступом 2 Знак"/>
    <w:link w:val="26"/>
    <w:qFormat/>
    <w:locked/>
    <w:uiPriority w:val="99"/>
    <w:rPr>
      <w:sz w:val="24"/>
      <w:szCs w:val="24"/>
      <w:lang w:val="ru-RU" w:eastAsia="ru-RU"/>
    </w:rPr>
  </w:style>
  <w:style w:type="paragraph" w:customStyle="1" w:styleId="77">
    <w:name w:val="fn2r"/>
    <w:basedOn w:val="1"/>
    <w:qFormat/>
    <w:uiPriority w:val="9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78">
    <w:name w:val="Абзац списка11"/>
    <w:basedOn w:val="1"/>
    <w:qFormat/>
    <w:uiPriority w:val="99"/>
    <w:pPr>
      <w:spacing w:line="276" w:lineRule="auto"/>
      <w:ind w:left="720"/>
      <w:jc w:val="center"/>
    </w:pPr>
    <w:rPr>
      <w:rFonts w:ascii="Calibri" w:hAnsi="Calibri" w:eastAsia="Calibri" w:cs="Calibri"/>
      <w:sz w:val="22"/>
      <w:szCs w:val="22"/>
      <w:lang w:eastAsia="en-US"/>
    </w:rPr>
  </w:style>
  <w:style w:type="character" w:customStyle="1" w:styleId="79">
    <w:name w:val="Endnote Text Char"/>
    <w:basedOn w:val="7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80">
    <w:name w:val="Текст концевой сноски Знак"/>
    <w:link w:val="17"/>
    <w:semiHidden/>
    <w:qFormat/>
    <w:locked/>
    <w:uiPriority w:val="99"/>
    <w:rPr>
      <w:rFonts w:ascii="Calibri" w:hAnsi="Calibri" w:cs="Calibri"/>
      <w:lang w:val="ru-RU" w:eastAsia="en-US"/>
    </w:rPr>
  </w:style>
  <w:style w:type="paragraph" w:customStyle="1" w:styleId="81">
    <w:name w:val="Heading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Calibri" w:cs="Arial"/>
      <w:b/>
      <w:bCs/>
      <w:sz w:val="22"/>
      <w:szCs w:val="22"/>
      <w:lang w:val="ru-RU" w:eastAsia="ru-RU" w:bidi="ar-SA"/>
    </w:rPr>
  </w:style>
  <w:style w:type="paragraph" w:styleId="82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83">
    <w:name w:val="Table Paragraph"/>
    <w:basedOn w:val="1"/>
    <w:qFormat/>
    <w:uiPriority w:val="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84">
    <w:name w:val="formattext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character" w:customStyle="1" w:styleId="85">
    <w:name w:val="Font Style11"/>
    <w:qFormat/>
    <w:uiPriority w:val="99"/>
    <w:rPr>
      <w:rFonts w:ascii="Times New Roman" w:hAnsi="Times New Roman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3838-EE7B-40A9-8A33-F54CB48987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1557</Words>
  <Characters>8877</Characters>
  <Lines>73</Lines>
  <Paragraphs>20</Paragraphs>
  <TotalTime>160</TotalTime>
  <ScaleCrop>false</ScaleCrop>
  <LinksUpToDate>false</LinksUpToDate>
  <CharactersWithSpaces>10414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2022-07-15T08:39:00Z</dcterms:created>
  <dc:creator>home</dc:creator>
  <cp:lastModifiedBy>User</cp:lastModifiedBy>
  <cp:lastPrinted>2024-03-21T11:27:00Z</cp:lastPrinted>
  <dcterms:modified xsi:type="dcterms:W3CDTF">2024-03-25T13:53:20Z</dcterms:modified>
  <dc:title>ПРОЕКТ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F1F4B89C8A63438095D5520285FA1EC2_13</vt:lpwstr>
  </property>
</Properties>
</file>