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5" w:rsidRDefault="00893C55" w:rsidP="00B556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706"/>
        <w:jc w:val="center"/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</w:pPr>
    </w:p>
    <w:p w:rsidR="00893C55" w:rsidRPr="00893C55" w:rsidRDefault="00893C55" w:rsidP="00893C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096" w:right="706"/>
        <w:jc w:val="both"/>
        <w:rPr>
          <w:rFonts w:ascii="Times New Roman" w:eastAsiaTheme="minorEastAsia" w:hAnsi="Times New Roman" w:cs="Times New Roman"/>
          <w:spacing w:val="-2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pacing w:val="-2"/>
          <w:lang w:eastAsia="ru-RU"/>
        </w:rPr>
        <w:t>Приложение  7</w:t>
      </w:r>
      <w:proofErr w:type="gramEnd"/>
    </w:p>
    <w:p w:rsidR="00893C55" w:rsidRPr="00893C55" w:rsidRDefault="00893C55" w:rsidP="00893C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096" w:right="706"/>
        <w:jc w:val="both"/>
        <w:rPr>
          <w:rFonts w:ascii="Times New Roman" w:eastAsiaTheme="minorEastAsia" w:hAnsi="Times New Roman" w:cs="Times New Roman"/>
          <w:spacing w:val="-2"/>
          <w:lang w:eastAsia="ru-RU"/>
        </w:rPr>
      </w:pPr>
      <w:r w:rsidRPr="00893C55">
        <w:rPr>
          <w:rFonts w:ascii="Times New Roman" w:eastAsiaTheme="minorEastAsia" w:hAnsi="Times New Roman" w:cs="Times New Roman"/>
          <w:spacing w:val="-2"/>
          <w:lang w:eastAsia="ru-RU"/>
        </w:rPr>
        <w:t>к постановлению местной администрации внутригородского муниципального образования Балаклавского муниципального округа от 1</w:t>
      </w:r>
      <w:r w:rsidR="00265366">
        <w:rPr>
          <w:rFonts w:ascii="Times New Roman" w:eastAsiaTheme="minorEastAsia" w:hAnsi="Times New Roman" w:cs="Times New Roman"/>
          <w:spacing w:val="-2"/>
          <w:lang w:eastAsia="ru-RU"/>
        </w:rPr>
        <w:t>1.12.2023 №57</w:t>
      </w:r>
      <w:r w:rsidRPr="00893C55">
        <w:rPr>
          <w:rFonts w:ascii="Times New Roman" w:eastAsiaTheme="minorEastAsia" w:hAnsi="Times New Roman" w:cs="Times New Roman"/>
          <w:spacing w:val="-2"/>
          <w:lang w:eastAsia="ru-RU"/>
        </w:rPr>
        <w:t>/МА</w:t>
      </w:r>
    </w:p>
    <w:p w:rsidR="00893C55" w:rsidRPr="00893C55" w:rsidRDefault="00893C55" w:rsidP="00B556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706"/>
        <w:jc w:val="center"/>
        <w:rPr>
          <w:rFonts w:ascii="Times New Roman" w:eastAsiaTheme="minorEastAsia" w:hAnsi="Times New Roman" w:cs="Times New Roman"/>
          <w:spacing w:val="-2"/>
          <w:lang w:eastAsia="ru-RU"/>
        </w:rPr>
      </w:pPr>
    </w:p>
    <w:p w:rsidR="00842C3F" w:rsidRPr="00842C3F" w:rsidRDefault="00842C3F" w:rsidP="00B556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70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Пояснительная</w:t>
      </w:r>
      <w:r w:rsidRPr="00842C3F">
        <w:rPr>
          <w:rFonts w:ascii="Times New Roman" w:eastAsiaTheme="minorEastAsia" w:hAnsi="Times New Roman" w:cs="Times New Roman"/>
          <w:b/>
          <w:spacing w:val="-3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записка</w:t>
      </w:r>
    </w:p>
    <w:p w:rsidR="00842C3F" w:rsidRPr="00842C3F" w:rsidRDefault="00842C3F" w:rsidP="00B5564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706"/>
        <w:jc w:val="center"/>
        <w:rPr>
          <w:rFonts w:ascii="Times New Roman" w:eastAsiaTheme="minorEastAsia" w:hAnsi="Times New Roman" w:cs="Times New Roman"/>
          <w:b/>
          <w:spacing w:val="49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Pr="00842C3F">
        <w:rPr>
          <w:rFonts w:ascii="Times New Roman" w:eastAsiaTheme="minorEastAsia" w:hAnsi="Times New Roman" w:cs="Times New Roman"/>
          <w:b/>
          <w:spacing w:val="-1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проекту</w:t>
      </w:r>
      <w:r w:rsidRPr="00842C3F">
        <w:rPr>
          <w:rFonts w:ascii="Times New Roman" w:eastAsiaTheme="minorEastAsia" w:hAnsi="Times New Roman" w:cs="Times New Roman"/>
          <w:b/>
          <w:spacing w:val="-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решения</w:t>
      </w:r>
      <w:r w:rsidRPr="00842C3F">
        <w:rPr>
          <w:rFonts w:ascii="Times New Roman" w:eastAsiaTheme="minorEastAsia" w:hAnsi="Times New Roman" w:cs="Times New Roman"/>
          <w:b/>
          <w:spacing w:val="5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Совета</w:t>
      </w:r>
      <w:r w:rsidRPr="00842C3F">
        <w:rPr>
          <w:rFonts w:ascii="Times New Roman" w:eastAsiaTheme="minorEastAsia" w:hAnsi="Times New Roman" w:cs="Times New Roman"/>
          <w:b/>
          <w:spacing w:val="-13"/>
          <w:sz w:val="28"/>
          <w:szCs w:val="28"/>
          <w:lang w:eastAsia="ru-RU"/>
        </w:rPr>
        <w:t xml:space="preserve"> </w:t>
      </w:r>
      <w:r w:rsidR="00E5798F">
        <w:rPr>
          <w:rFonts w:ascii="Times New Roman" w:eastAsiaTheme="minorEastAsia" w:hAnsi="Times New Roman" w:cs="Times New Roman"/>
          <w:b/>
          <w:spacing w:val="-13"/>
          <w:sz w:val="28"/>
          <w:szCs w:val="28"/>
          <w:lang w:eastAsia="ru-RU"/>
        </w:rPr>
        <w:t>Балаклавского</w:t>
      </w:r>
      <w:r w:rsidRPr="00842C3F">
        <w:rPr>
          <w:rFonts w:ascii="Times New Roman" w:eastAsiaTheme="minorEastAsia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муниципального</w:t>
      </w:r>
      <w:r w:rsidRPr="00842C3F">
        <w:rPr>
          <w:rFonts w:ascii="Times New Roman" w:eastAsiaTheme="minorEastAsia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округа</w:t>
      </w:r>
      <w:r w:rsidRPr="00842C3F">
        <w:rPr>
          <w:rFonts w:ascii="Times New Roman" w:eastAsiaTheme="minorEastAsia" w:hAnsi="Times New Roman" w:cs="Times New Roman"/>
          <w:b/>
          <w:spacing w:val="49"/>
          <w:sz w:val="28"/>
          <w:szCs w:val="28"/>
          <w:lang w:eastAsia="ru-RU"/>
        </w:rPr>
        <w:t xml:space="preserve"> </w:t>
      </w:r>
    </w:p>
    <w:p w:rsidR="00842C3F" w:rsidRPr="00842C3F" w:rsidRDefault="00842C3F" w:rsidP="00B5564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70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«О</w:t>
      </w:r>
      <w:r w:rsidRPr="00842C3F">
        <w:rPr>
          <w:rFonts w:ascii="Times New Roman" w:eastAsiaTheme="minorEastAsia" w:hAnsi="Times New Roman" w:cs="Times New Roman"/>
          <w:b/>
          <w:spacing w:val="-13"/>
          <w:sz w:val="28"/>
          <w:szCs w:val="28"/>
          <w:lang w:eastAsia="ru-RU"/>
        </w:rPr>
        <w:t xml:space="preserve"> </w:t>
      </w:r>
      <w:r w:rsidR="00F471F1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бюджете</w:t>
      </w:r>
      <w:r w:rsidRPr="00842C3F">
        <w:rPr>
          <w:rFonts w:ascii="Times New Roman" w:eastAsiaTheme="minorEastAsia" w:hAnsi="Times New Roman" w:cs="Times New Roman"/>
          <w:b/>
          <w:spacing w:val="-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внутригородского</w:t>
      </w:r>
      <w:r w:rsidRPr="00842C3F">
        <w:rPr>
          <w:rFonts w:ascii="Times New Roman" w:eastAsiaTheme="minorEastAsia" w:hAnsi="Times New Roman" w:cs="Times New Roman"/>
          <w:b/>
          <w:spacing w:val="-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муниципального</w:t>
      </w:r>
      <w:r w:rsidRPr="00842C3F">
        <w:rPr>
          <w:rFonts w:ascii="Times New Roman" w:eastAsiaTheme="minorEastAsia" w:hAnsi="Times New Roman" w:cs="Times New Roman"/>
          <w:b/>
          <w:spacing w:val="-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образования</w:t>
      </w:r>
    </w:p>
    <w:p w:rsidR="00842C3F" w:rsidRDefault="00842C3F" w:rsidP="00B556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706"/>
        <w:jc w:val="center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Севастополя</w:t>
      </w:r>
      <w:r w:rsidRPr="00842C3F">
        <w:rPr>
          <w:rFonts w:ascii="Times New Roman" w:eastAsiaTheme="minorEastAsia" w:hAnsi="Times New Roman" w:cs="Times New Roman"/>
          <w:b/>
          <w:spacing w:val="-17"/>
          <w:sz w:val="28"/>
          <w:szCs w:val="28"/>
          <w:lang w:eastAsia="ru-RU"/>
        </w:rPr>
        <w:t xml:space="preserve"> </w:t>
      </w:r>
      <w:r w:rsidR="00E5798F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 xml:space="preserve">Балаклавский </w:t>
      </w: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муниципальный</w:t>
      </w:r>
      <w:r w:rsidRPr="00842C3F">
        <w:rPr>
          <w:rFonts w:ascii="Times New Roman" w:eastAsiaTheme="minorEastAsia" w:hAnsi="Times New Roman" w:cs="Times New Roman"/>
          <w:b/>
          <w:spacing w:val="-1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округ</w:t>
      </w:r>
      <w:r w:rsidRPr="00842C3F">
        <w:rPr>
          <w:rFonts w:ascii="Times New Roman" w:eastAsiaTheme="minorEastAsia" w:hAnsi="Times New Roman" w:cs="Times New Roman"/>
          <w:b/>
          <w:spacing w:val="50"/>
          <w:w w:val="9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b/>
          <w:spacing w:val="-12"/>
          <w:sz w:val="28"/>
          <w:szCs w:val="28"/>
          <w:lang w:eastAsia="ru-RU"/>
        </w:rPr>
        <w:t xml:space="preserve"> </w:t>
      </w:r>
      <w:r w:rsidR="00852B24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202</w:t>
      </w:r>
      <w:r w:rsidR="00D477CE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b/>
          <w:spacing w:val="-12"/>
          <w:sz w:val="28"/>
          <w:szCs w:val="28"/>
          <w:lang w:eastAsia="ru-RU"/>
        </w:rPr>
        <w:t xml:space="preserve"> год </w:t>
      </w:r>
      <w:r w:rsidR="00EA6786" w:rsidRPr="00842C3F">
        <w:rPr>
          <w:rFonts w:ascii="Times New Roman" w:eastAsiaTheme="minorEastAsia" w:hAnsi="Times New Roman" w:cs="Times New Roman"/>
          <w:b/>
          <w:spacing w:val="-12"/>
          <w:sz w:val="28"/>
          <w:szCs w:val="28"/>
          <w:lang w:eastAsia="ru-RU"/>
        </w:rPr>
        <w:t>и плановый</w:t>
      </w:r>
      <w:r w:rsidRPr="00842C3F">
        <w:rPr>
          <w:rFonts w:ascii="Times New Roman" w:eastAsiaTheme="minorEastAsia" w:hAnsi="Times New Roman" w:cs="Times New Roman"/>
          <w:b/>
          <w:spacing w:val="-12"/>
          <w:sz w:val="28"/>
          <w:szCs w:val="28"/>
          <w:lang w:eastAsia="ru-RU"/>
        </w:rPr>
        <w:t xml:space="preserve"> период 20</w:t>
      </w:r>
      <w:r w:rsidR="004D5F48">
        <w:rPr>
          <w:rFonts w:ascii="Times New Roman" w:eastAsiaTheme="minorEastAsia" w:hAnsi="Times New Roman" w:cs="Times New Roman"/>
          <w:b/>
          <w:spacing w:val="-12"/>
          <w:sz w:val="28"/>
          <w:szCs w:val="28"/>
          <w:lang w:eastAsia="ru-RU"/>
        </w:rPr>
        <w:t>2</w:t>
      </w:r>
      <w:r w:rsidR="00D477CE">
        <w:rPr>
          <w:rFonts w:ascii="Times New Roman" w:eastAsiaTheme="minorEastAsia" w:hAnsi="Times New Roman" w:cs="Times New Roman"/>
          <w:b/>
          <w:spacing w:val="-12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b/>
          <w:spacing w:val="-12"/>
          <w:sz w:val="28"/>
          <w:szCs w:val="28"/>
          <w:lang w:eastAsia="ru-RU"/>
        </w:rPr>
        <w:t xml:space="preserve"> и 202</w:t>
      </w:r>
      <w:r w:rsidR="00D477CE">
        <w:rPr>
          <w:rFonts w:ascii="Times New Roman" w:eastAsiaTheme="minorEastAsia" w:hAnsi="Times New Roman" w:cs="Times New Roman"/>
          <w:b/>
          <w:spacing w:val="-12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b/>
          <w:spacing w:val="-12"/>
          <w:sz w:val="28"/>
          <w:szCs w:val="28"/>
          <w:lang w:eastAsia="ru-RU"/>
        </w:rPr>
        <w:t xml:space="preserve"> годов</w:t>
      </w:r>
      <w:r w:rsidRPr="00842C3F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»</w:t>
      </w:r>
    </w:p>
    <w:p w:rsidR="00BC0E8B" w:rsidRDefault="00BC0E8B" w:rsidP="00B556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706"/>
        <w:jc w:val="center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</w:pP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Проект</w:t>
      </w:r>
      <w:r w:rsidRPr="00842C3F">
        <w:rPr>
          <w:rFonts w:ascii="Times New Roman" w:eastAsiaTheme="minorEastAsia" w:hAnsi="Times New Roman" w:cs="Times New Roman"/>
          <w:color w:val="131313"/>
          <w:spacing w:val="3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3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внутригородского</w:t>
      </w:r>
      <w:r w:rsidRPr="00842C3F">
        <w:rPr>
          <w:rFonts w:ascii="Times New Roman" w:eastAsiaTheme="minorEastAsia" w:hAnsi="Times New Roman" w:cs="Times New Roman"/>
          <w:color w:val="131313"/>
          <w:spacing w:val="3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муниципального</w:t>
      </w:r>
      <w:r w:rsidRPr="00842C3F">
        <w:rPr>
          <w:rFonts w:ascii="Times New Roman" w:eastAsiaTheme="minorEastAsia" w:hAnsi="Times New Roman" w:cs="Times New Roman"/>
          <w:color w:val="131313"/>
          <w:spacing w:val="3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образования</w:t>
      </w:r>
      <w:r w:rsidRPr="00842C3F">
        <w:rPr>
          <w:rFonts w:ascii="Times New Roman" w:eastAsiaTheme="minorEastAsia" w:hAnsi="Times New Roman" w:cs="Times New Roman"/>
          <w:color w:val="131313"/>
          <w:spacing w:val="3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Севастополя</w:t>
      </w:r>
      <w:r w:rsidRPr="00842C3F">
        <w:rPr>
          <w:rFonts w:ascii="Times New Roman" w:eastAsiaTheme="minorEastAsia" w:hAnsi="Times New Roman" w:cs="Times New Roman"/>
          <w:color w:val="131313"/>
          <w:spacing w:val="4"/>
          <w:sz w:val="28"/>
          <w:szCs w:val="28"/>
          <w:lang w:eastAsia="ru-RU"/>
        </w:rPr>
        <w:t xml:space="preserve"> </w:t>
      </w:r>
      <w:r w:rsidR="00E5798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Балаклавский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муниципальный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округ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(далее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-</w:t>
      </w:r>
      <w:r w:rsidRPr="00842C3F">
        <w:rPr>
          <w:rFonts w:ascii="Times New Roman" w:eastAsiaTheme="minorEastAsia" w:hAnsi="Times New Roman" w:cs="Times New Roman"/>
          <w:color w:val="131313"/>
          <w:spacing w:val="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местный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бюджет)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51"/>
          <w:sz w:val="28"/>
          <w:szCs w:val="28"/>
          <w:lang w:eastAsia="ru-RU"/>
        </w:rPr>
        <w:t xml:space="preserve"> </w:t>
      </w:r>
      <w:r w:rsidR="0050701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EB4C6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3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3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плановый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период</w:t>
      </w:r>
      <w:r w:rsidRPr="00842C3F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67612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202</w:t>
      </w:r>
      <w:r w:rsidR="00EB4C6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="00FD7EA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202</w:t>
      </w:r>
      <w:r w:rsidR="00EB4C6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годов</w:t>
      </w:r>
      <w:r w:rsidRPr="00842C3F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подготовлен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3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соответствии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с</w:t>
      </w:r>
      <w:r w:rsidRPr="00842C3F">
        <w:rPr>
          <w:rFonts w:ascii="Times New Roman" w:eastAsiaTheme="minorEastAsia" w:hAnsi="Times New Roman" w:cs="Times New Roman"/>
          <w:color w:val="131313"/>
          <w:spacing w:val="4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требованиями</w:t>
      </w:r>
      <w:r w:rsidRPr="00842C3F">
        <w:rPr>
          <w:rFonts w:ascii="Times New Roman" w:eastAsiaTheme="minorEastAsia" w:hAnsi="Times New Roman" w:cs="Times New Roman"/>
          <w:color w:val="131313"/>
          <w:spacing w:val="3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Бюджетного</w:t>
      </w:r>
      <w:r w:rsidRPr="00842C3F">
        <w:rPr>
          <w:rFonts w:ascii="Times New Roman" w:eastAsiaTheme="minorEastAsia" w:hAnsi="Times New Roman" w:cs="Times New Roman"/>
          <w:color w:val="131313"/>
          <w:spacing w:val="3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кодекса</w:t>
      </w:r>
      <w:r w:rsidRPr="00842C3F">
        <w:rPr>
          <w:rFonts w:ascii="Times New Roman" w:eastAsiaTheme="minorEastAsia" w:hAnsi="Times New Roman" w:cs="Times New Roman"/>
          <w:color w:val="131313"/>
          <w:spacing w:val="3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Российской</w:t>
      </w:r>
      <w:r w:rsidRPr="00842C3F">
        <w:rPr>
          <w:rFonts w:ascii="Times New Roman" w:eastAsiaTheme="minorEastAsia" w:hAnsi="Times New Roman" w:cs="Times New Roman"/>
          <w:color w:val="131313"/>
          <w:spacing w:val="3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Федерации,</w:t>
      </w:r>
      <w:r w:rsidRPr="00842C3F">
        <w:rPr>
          <w:rFonts w:ascii="Times New Roman" w:eastAsiaTheme="minorEastAsia" w:hAnsi="Times New Roman" w:cs="Times New Roman"/>
          <w:color w:val="131313"/>
          <w:spacing w:val="34"/>
          <w:sz w:val="28"/>
          <w:szCs w:val="28"/>
          <w:lang w:eastAsia="ru-RU"/>
        </w:rPr>
        <w:t xml:space="preserve"> </w:t>
      </w:r>
      <w:r w:rsidR="00E5798F" w:rsidRPr="00E579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Положением о бюджетном процессе во внутригородском муниципальном образовании города Севастополя Балаклавский муниципальный округ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,</w:t>
      </w:r>
      <w:r w:rsidRPr="00842C3F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а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также</w:t>
      </w:r>
      <w:r w:rsidRPr="00842C3F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постановлениями</w:t>
      </w:r>
      <w:r w:rsidRPr="00842C3F">
        <w:rPr>
          <w:rFonts w:ascii="Times New Roman" w:eastAsiaTheme="minorEastAsia" w:hAnsi="Times New Roman" w:cs="Times New Roman"/>
          <w:color w:val="131313"/>
          <w:spacing w:val="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местной</w:t>
      </w:r>
      <w:r w:rsidRPr="00842C3F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администрации</w:t>
      </w:r>
      <w:r w:rsidRPr="00842C3F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внутригородского</w:t>
      </w:r>
      <w:r w:rsidRPr="00842C3F">
        <w:rPr>
          <w:rFonts w:ascii="Times New Roman" w:eastAsiaTheme="minorEastAsia" w:hAnsi="Times New Roman" w:cs="Times New Roman"/>
          <w:color w:val="131313"/>
          <w:spacing w:val="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муниципального</w:t>
      </w:r>
      <w:r w:rsidRPr="00842C3F">
        <w:rPr>
          <w:rFonts w:ascii="Times New Roman" w:eastAsiaTheme="minorEastAsia" w:hAnsi="Times New Roman" w:cs="Times New Roman"/>
          <w:color w:val="131313"/>
          <w:spacing w:val="5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образования</w:t>
      </w:r>
      <w:r w:rsidRPr="00842C3F">
        <w:rPr>
          <w:rFonts w:ascii="Times New Roman" w:eastAsiaTheme="minorEastAsia" w:hAnsi="Times New Roman" w:cs="Times New Roman"/>
          <w:color w:val="131313"/>
          <w:spacing w:val="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города Севастополя</w:t>
      </w:r>
      <w:r w:rsidRPr="00842C3F">
        <w:rPr>
          <w:rFonts w:ascii="Times New Roman" w:eastAsiaTheme="minorEastAsia" w:hAnsi="Times New Roman" w:cs="Times New Roman"/>
          <w:color w:val="131313"/>
          <w:spacing w:val="2"/>
          <w:sz w:val="28"/>
          <w:szCs w:val="28"/>
          <w:lang w:eastAsia="ru-RU"/>
        </w:rPr>
        <w:t xml:space="preserve"> </w:t>
      </w:r>
      <w:r w:rsidR="00E5798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Балаклавский</w:t>
      </w:r>
      <w:r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муниципальный</w:t>
      </w:r>
      <w:r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округ</w:t>
      </w:r>
      <w:r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от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="008B038B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0</w:t>
      </w:r>
      <w:r w:rsidR="00EB4C6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9</w:t>
      </w:r>
      <w:r w:rsidR="002C5A31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.1</w:t>
      </w:r>
      <w:r w:rsidR="00EB4C63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1</w:t>
      </w:r>
      <w:r w:rsidR="002C5A31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.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</w:t>
      </w:r>
      <w:r w:rsidR="002C5A31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</w:t>
      </w:r>
      <w:r w:rsidR="00EB4C6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3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г.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№</w:t>
      </w:r>
      <w:r w:rsidRPr="00842C3F">
        <w:rPr>
          <w:rFonts w:ascii="Times New Roman" w:eastAsiaTheme="minorEastAsia" w:hAnsi="Times New Roman" w:cs="Times New Roman"/>
          <w:color w:val="131313"/>
          <w:spacing w:val="21"/>
          <w:sz w:val="28"/>
          <w:szCs w:val="28"/>
          <w:lang w:eastAsia="ru-RU"/>
        </w:rPr>
        <w:t xml:space="preserve"> </w:t>
      </w:r>
      <w:r w:rsidR="002C5A31">
        <w:rPr>
          <w:rFonts w:ascii="Times New Roman" w:eastAsiaTheme="minorEastAsia" w:hAnsi="Times New Roman" w:cs="Times New Roman"/>
          <w:color w:val="131313"/>
          <w:spacing w:val="21"/>
          <w:sz w:val="28"/>
          <w:szCs w:val="28"/>
          <w:lang w:eastAsia="ru-RU"/>
        </w:rPr>
        <w:t>5</w:t>
      </w:r>
      <w:r w:rsidR="00EB4C63">
        <w:rPr>
          <w:rFonts w:ascii="Times New Roman" w:eastAsiaTheme="minorEastAsia" w:hAnsi="Times New Roman" w:cs="Times New Roman"/>
          <w:color w:val="131313"/>
          <w:spacing w:val="21"/>
          <w:sz w:val="28"/>
          <w:szCs w:val="28"/>
          <w:lang w:eastAsia="ru-RU"/>
        </w:rPr>
        <w:t>2</w:t>
      </w:r>
      <w:r w:rsidR="00E5798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/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МА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«Об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утверждении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Основных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направлений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бюджетной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4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налоговой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политики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внутригородского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муниципального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образования</w:t>
      </w:r>
      <w:r w:rsidRPr="00842C3F">
        <w:rPr>
          <w:rFonts w:ascii="Times New Roman" w:eastAsiaTheme="minorEastAsia" w:hAnsi="Times New Roman" w:cs="Times New Roman"/>
          <w:color w:val="131313"/>
          <w:spacing w:val="2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Севастополя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E5798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Балаклавский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муниципальный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округ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AE3282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2C5A31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10268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год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плановый</w:t>
      </w:r>
      <w:r w:rsidRPr="00842C3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период</w:t>
      </w:r>
      <w:r w:rsidRPr="00842C3F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B706F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202</w:t>
      </w:r>
      <w:r w:rsidR="0010268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202</w:t>
      </w:r>
      <w:r w:rsidR="0010268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годов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»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от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="00E5798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>26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="00E579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июня</w:t>
      </w:r>
      <w:r w:rsidRPr="00842C3F">
        <w:rPr>
          <w:rFonts w:ascii="Times New Roman" w:eastAsiaTheme="minorEastAsia" w:hAnsi="Times New Roman" w:cs="Times New Roman"/>
          <w:color w:val="131313"/>
          <w:spacing w:val="2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201</w:t>
      </w:r>
      <w:r w:rsidR="00E579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г.</w:t>
      </w:r>
      <w:r w:rsidRPr="00842C3F">
        <w:rPr>
          <w:rFonts w:ascii="Times New Roman" w:eastAsiaTheme="minorEastAsia" w:hAnsi="Times New Roman" w:cs="Times New Roman"/>
          <w:color w:val="131313"/>
          <w:spacing w:val="2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№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="00E5798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>2/МА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«Об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утверждении</w:t>
      </w:r>
      <w:r w:rsidRPr="00842C3F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порядка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методики</w:t>
      </w:r>
      <w:r w:rsidRPr="00842C3F">
        <w:rPr>
          <w:rFonts w:ascii="Times New Roman" w:eastAsiaTheme="minorEastAsia" w:hAnsi="Times New Roman" w:cs="Times New Roman"/>
          <w:color w:val="131313"/>
          <w:spacing w:val="4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планирования</w:t>
      </w:r>
      <w:r w:rsidRPr="00842C3F">
        <w:rPr>
          <w:rFonts w:ascii="Times New Roman" w:eastAsiaTheme="minorEastAsia" w:hAnsi="Times New Roman" w:cs="Times New Roman"/>
          <w:color w:val="131313"/>
          <w:spacing w:val="4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бюджетных</w:t>
      </w:r>
      <w:r w:rsidRPr="00842C3F">
        <w:rPr>
          <w:rFonts w:ascii="Times New Roman" w:eastAsiaTheme="minorEastAsia" w:hAnsi="Times New Roman" w:cs="Times New Roman"/>
          <w:color w:val="131313"/>
          <w:spacing w:val="4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ассигнований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45"/>
          <w:sz w:val="28"/>
          <w:szCs w:val="28"/>
          <w:lang w:eastAsia="ru-RU"/>
        </w:rPr>
        <w:t xml:space="preserve"> </w:t>
      </w:r>
      <w:r w:rsidR="00E579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ВМО Балаклавский МО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».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before="1"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Структура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содержание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проекта</w:t>
      </w:r>
      <w:r w:rsidRPr="00842C3F">
        <w:rPr>
          <w:rFonts w:ascii="Times New Roman" w:eastAsiaTheme="minorEastAsia" w:hAnsi="Times New Roman" w:cs="Times New Roman"/>
          <w:color w:val="131313"/>
          <w:spacing w:val="4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решения</w:t>
      </w:r>
      <w:r w:rsidRPr="00842C3F">
        <w:rPr>
          <w:rFonts w:ascii="Times New Roman" w:eastAsiaTheme="minorEastAsia" w:hAnsi="Times New Roman" w:cs="Times New Roman"/>
          <w:color w:val="131313"/>
          <w:spacing w:val="3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о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местном</w:t>
      </w:r>
      <w:r w:rsidRPr="00842C3F">
        <w:rPr>
          <w:rFonts w:ascii="Times New Roman" w:eastAsiaTheme="minorEastAsia" w:hAnsi="Times New Roman" w:cs="Times New Roman"/>
          <w:color w:val="131313"/>
          <w:spacing w:val="4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бюджете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соответствуют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статье 184.1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Бюджетного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Кодекса Российской</w:t>
      </w:r>
      <w:r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Федерации.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целях</w:t>
      </w:r>
      <w:r w:rsidRPr="00842C3F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обеспечения</w:t>
      </w:r>
      <w:r w:rsidRPr="00842C3F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единства</w:t>
      </w:r>
      <w:r w:rsidRPr="00842C3F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бюджетной</w:t>
      </w:r>
      <w:r w:rsidRPr="00842C3F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классификации</w:t>
      </w:r>
      <w:r w:rsidRPr="00842C3F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сопоставимости</w:t>
      </w:r>
      <w:r w:rsidRPr="00842C3F">
        <w:rPr>
          <w:rFonts w:ascii="Times New Roman" w:eastAsiaTheme="minorEastAsia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показателей</w:t>
      </w:r>
      <w:r w:rsidRPr="00842C3F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бюджетов</w:t>
      </w:r>
      <w:r w:rsidRPr="00842C3F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бюджетной</w:t>
      </w:r>
      <w:r w:rsidRPr="00842C3F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системы</w:t>
      </w:r>
      <w:r w:rsidRPr="00842C3F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</w:t>
      </w:r>
      <w:r w:rsidRPr="00842C3F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группировке</w:t>
      </w:r>
      <w:r w:rsidRPr="00842C3F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доходов,</w:t>
      </w:r>
      <w:r w:rsidRPr="00842C3F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расходов</w:t>
      </w:r>
      <w:r w:rsidRPr="00842C3F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источников</w:t>
      </w:r>
      <w:r w:rsidRPr="00842C3F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финансирования</w:t>
      </w:r>
      <w:r w:rsidRPr="00842C3F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дефицита</w:t>
      </w:r>
      <w:r w:rsidRPr="00842C3F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применяется</w:t>
      </w:r>
      <w:r w:rsidRPr="00842C3F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hyperlink r:id="rId5">
        <w:r w:rsidRPr="00842C3F">
          <w:rPr>
            <w:rFonts w:ascii="Times New Roman" w:eastAsiaTheme="minorEastAsia" w:hAnsi="Times New Roman" w:cs="Times New Roman"/>
            <w:spacing w:val="-2"/>
            <w:sz w:val="28"/>
            <w:szCs w:val="28"/>
            <w:lang w:eastAsia="ru-RU"/>
          </w:rPr>
          <w:t>бюджетная</w:t>
        </w:r>
      </w:hyperlink>
      <w:r w:rsidRPr="00842C3F"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hyperlink r:id="rId6">
        <w:r w:rsidRPr="00842C3F">
          <w:rPr>
            <w:rFonts w:ascii="Times New Roman" w:eastAsiaTheme="minorEastAsia" w:hAnsi="Times New Roman" w:cs="Times New Roman"/>
            <w:spacing w:val="-2"/>
            <w:sz w:val="28"/>
            <w:szCs w:val="28"/>
            <w:lang w:eastAsia="ru-RU"/>
          </w:rPr>
          <w:t>классификация</w:t>
        </w:r>
      </w:hyperlink>
      <w:r w:rsidRPr="00842C3F"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Российской</w:t>
      </w:r>
      <w:r w:rsidRPr="00842C3F"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Федерации,</w:t>
      </w:r>
      <w:r w:rsidRPr="00842C3F"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42C3F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также</w:t>
      </w:r>
      <w:r w:rsidRPr="00842C3F"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порядок</w:t>
      </w:r>
      <w:r w:rsidRPr="00842C3F">
        <w:rPr>
          <w:rFonts w:ascii="Times New Roman" w:eastAsiaTheme="minorEastAsia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ее</w:t>
      </w:r>
      <w:r w:rsidRPr="00842C3F"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применения,</w:t>
      </w:r>
      <w:r w:rsidRPr="00842C3F">
        <w:rPr>
          <w:rFonts w:ascii="Times New Roman" w:eastAsiaTheme="minorEastAsia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утвержденный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приказом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Министерством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финансов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Российской Федерации.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Основные</w:t>
      </w:r>
      <w:r w:rsidRPr="00842C3F">
        <w:rPr>
          <w:rFonts w:ascii="Times New Roman" w:eastAsiaTheme="minorEastAsia" w:hAnsi="Times New Roman" w:cs="Times New Roman"/>
          <w:color w:val="131313"/>
          <w:spacing w:val="5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характеристики</w:t>
      </w:r>
      <w:r w:rsidRPr="00842C3F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color w:val="131313"/>
          <w:spacing w:val="6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5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</w:t>
      </w:r>
      <w:r w:rsidR="00FD7EA4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</w:t>
      </w:r>
      <w:r w:rsidR="0010268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</w:t>
      </w:r>
      <w:r w:rsidRPr="00842C3F">
        <w:rPr>
          <w:rFonts w:ascii="Times New Roman" w:eastAsiaTheme="minorEastAsia" w:hAnsi="Times New Roman" w:cs="Times New Roman"/>
          <w:color w:val="131313"/>
          <w:spacing w:val="5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плановый</w:t>
      </w:r>
      <w:r w:rsidRPr="00842C3F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период</w:t>
      </w:r>
      <w:r w:rsidRPr="00842C3F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B706F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202</w:t>
      </w:r>
      <w:r w:rsidR="0010268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202</w:t>
      </w:r>
      <w:r w:rsidR="0010268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годов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,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а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также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распределение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предельных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объемов</w:t>
      </w:r>
      <w:r w:rsidRPr="00842C3F">
        <w:rPr>
          <w:rFonts w:ascii="Times New Roman" w:eastAsiaTheme="minorEastAsia" w:hAnsi="Times New Roman" w:cs="Times New Roman"/>
          <w:color w:val="131313"/>
          <w:spacing w:val="2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бюджетного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финансирования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главным</w:t>
      </w:r>
      <w:r w:rsidRPr="00842C3F">
        <w:rPr>
          <w:rFonts w:ascii="Times New Roman" w:eastAsiaTheme="minorEastAsia" w:hAnsi="Times New Roman" w:cs="Times New Roman"/>
          <w:color w:val="131313"/>
          <w:spacing w:val="4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распорядителям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бюджетных</w:t>
      </w:r>
      <w:r w:rsidRPr="00842C3F">
        <w:rPr>
          <w:rFonts w:ascii="Times New Roman" w:eastAsiaTheme="minorEastAsia" w:hAnsi="Times New Roman" w:cs="Times New Roman"/>
          <w:color w:val="131313"/>
          <w:spacing w:val="4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средств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6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перечень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муниципальных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программ,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подлежащих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финансированию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за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счет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средств</w:t>
      </w:r>
      <w:r w:rsidRPr="00842C3F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color w:val="131313"/>
          <w:spacing w:val="1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очередном</w:t>
      </w:r>
      <w:r w:rsidRPr="00842C3F">
        <w:rPr>
          <w:rFonts w:ascii="Times New Roman" w:eastAsiaTheme="minorEastAsia" w:hAnsi="Times New Roman" w:cs="Times New Roman"/>
          <w:color w:val="131313"/>
          <w:spacing w:val="1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финансовом</w:t>
      </w:r>
      <w:r w:rsidRPr="00842C3F">
        <w:rPr>
          <w:rFonts w:ascii="Times New Roman" w:eastAsiaTheme="minorEastAsia" w:hAnsi="Times New Roman" w:cs="Times New Roman"/>
          <w:color w:val="131313"/>
          <w:spacing w:val="1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году</w:t>
      </w:r>
      <w:r w:rsidRPr="00842C3F">
        <w:rPr>
          <w:rFonts w:ascii="Times New Roman" w:eastAsiaTheme="minorEastAsia" w:hAnsi="Times New Roman" w:cs="Times New Roman"/>
          <w:color w:val="131313"/>
          <w:spacing w:val="1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плановом</w:t>
      </w:r>
      <w:r w:rsidRPr="00842C3F">
        <w:rPr>
          <w:rFonts w:ascii="Times New Roman" w:eastAsiaTheme="minorEastAsia" w:hAnsi="Times New Roman" w:cs="Times New Roman"/>
          <w:color w:val="131313"/>
          <w:spacing w:val="1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периоде</w:t>
      </w:r>
      <w:r w:rsidRPr="00842C3F">
        <w:rPr>
          <w:rFonts w:ascii="Times New Roman" w:eastAsiaTheme="minorEastAsia" w:hAnsi="Times New Roman" w:cs="Times New Roman"/>
          <w:color w:val="131313"/>
          <w:spacing w:val="5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разрабатываются</w:t>
      </w:r>
      <w:r w:rsidRPr="00842C3F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с</w:t>
      </w:r>
      <w:r w:rsidRPr="00842C3F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учетом</w:t>
      </w:r>
      <w:r w:rsidRPr="00842C3F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необходимости</w:t>
      </w:r>
      <w:r w:rsidRPr="00842C3F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финансирования</w:t>
      </w:r>
      <w:r w:rsidRPr="00842C3F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всех</w:t>
      </w:r>
      <w:r w:rsidRPr="00842C3F">
        <w:rPr>
          <w:rFonts w:ascii="Times New Roman" w:eastAsiaTheme="minorEastAsia" w:hAnsi="Times New Roman" w:cs="Times New Roman"/>
          <w:color w:val="131313"/>
          <w:spacing w:val="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расходных</w:t>
      </w:r>
      <w:r w:rsidRPr="00842C3F">
        <w:rPr>
          <w:rFonts w:ascii="Times New Roman" w:eastAsiaTheme="minorEastAsia" w:hAnsi="Times New Roman" w:cs="Times New Roman"/>
          <w:color w:val="131313"/>
          <w:spacing w:val="6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обязательств,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которые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будут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включены</w:t>
      </w:r>
      <w:r w:rsidRPr="00842C3F">
        <w:rPr>
          <w:rFonts w:ascii="Times New Roman" w:eastAsiaTheme="minorEastAsia" w:hAnsi="Times New Roman" w:cs="Times New Roman"/>
          <w:color w:val="131313"/>
          <w:spacing w:val="3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реестр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расходных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обязательств,</w:t>
      </w:r>
      <w:r w:rsidRPr="00842C3F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исполнение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которых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должно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осуществляться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за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счет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средств</w:t>
      </w:r>
      <w:r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бюджета.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Проект</w:t>
      </w:r>
      <w:r w:rsidRPr="00842C3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составлен</w:t>
      </w:r>
      <w:r w:rsidRPr="00842C3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FD7EA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202</w:t>
      </w:r>
      <w:r w:rsidR="003B45B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плановый</w:t>
      </w:r>
      <w:r w:rsidRPr="00842C3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период</w:t>
      </w:r>
      <w:r w:rsidRPr="00842C3F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B706F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202</w:t>
      </w:r>
      <w:r w:rsidR="003B45B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202</w:t>
      </w:r>
      <w:r w:rsidR="003B45B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годов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сроком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года.</w:t>
      </w:r>
    </w:p>
    <w:p w:rsidR="00E5798F" w:rsidRDefault="00842C3F" w:rsidP="00B5564C">
      <w:pPr>
        <w:widowControl w:val="0"/>
        <w:autoSpaceDE w:val="0"/>
        <w:autoSpaceDN w:val="0"/>
        <w:adjustRightInd w:val="0"/>
        <w:spacing w:before="1" w:after="0" w:line="240" w:lineRule="auto"/>
        <w:ind w:left="284" w:right="706" w:firstLine="851"/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Доходная</w:t>
      </w:r>
      <w:r w:rsidRPr="00842C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часть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бюджета,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предлагаемая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842C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утверждению:</w:t>
      </w:r>
      <w:r w:rsidRPr="00842C3F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</w:p>
    <w:p w:rsidR="00842C3F" w:rsidRPr="00842C3F" w:rsidRDefault="00D57399" w:rsidP="00B5564C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 202</w:t>
      </w:r>
      <w:r w:rsidR="003B45B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4</w:t>
      </w:r>
      <w:r w:rsidR="00842C3F"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42C3F"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сумме</w:t>
      </w:r>
      <w:r w:rsidR="00842C3F" w:rsidRPr="00842C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B45B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1</w:t>
      </w:r>
      <w:r w:rsidR="002818DA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19316,4</w:t>
      </w:r>
      <w:r w:rsidR="00842C3F"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руб.;</w:t>
      </w:r>
    </w:p>
    <w:p w:rsidR="00842C3F" w:rsidRPr="00842C3F" w:rsidRDefault="00B706F8" w:rsidP="00B5564C">
      <w:pPr>
        <w:widowControl w:val="0"/>
        <w:autoSpaceDE w:val="0"/>
        <w:autoSpaceDN w:val="0"/>
        <w:adjustRightInd w:val="0"/>
        <w:spacing w:after="0" w:line="310" w:lineRule="exact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 202</w:t>
      </w:r>
      <w:r w:rsidR="003B45B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5</w:t>
      </w:r>
      <w:r w:rsidR="00842C3F"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42C3F"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сумме</w:t>
      </w:r>
      <w:r w:rsidR="00842C3F" w:rsidRPr="00842C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8DA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119678,8</w:t>
      </w:r>
      <w:r w:rsidR="00842C3F"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руб.;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before="1" w:after="0" w:line="310" w:lineRule="exact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на 202</w:t>
      </w:r>
      <w:r w:rsidR="003B45B0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сумме</w:t>
      </w:r>
      <w:r w:rsidRPr="00842C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8DA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124460,1</w:t>
      </w:r>
      <w:r w:rsidR="009055D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тыс.</w:t>
      </w:r>
      <w:r w:rsidRPr="00842C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руб.</w:t>
      </w:r>
    </w:p>
    <w:p w:rsidR="008516FC" w:rsidRDefault="00D57399" w:rsidP="008516FC">
      <w:pPr>
        <w:widowControl w:val="0"/>
        <w:autoSpaceDE w:val="0"/>
        <w:autoSpaceDN w:val="0"/>
        <w:adjustRightInd w:val="0"/>
        <w:spacing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Доходная часть бюджета спрогнозирована на основании </w:t>
      </w:r>
      <w:r w:rsidR="009055D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прогноза поступлений налоговых доходов, предоставленного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055D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Управлением Федеральной налоговой службы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по г. Севастополю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от</w:t>
      </w:r>
      <w:r w:rsidR="009055D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="00AE328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15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.0</w:t>
      </w:r>
      <w:r w:rsidR="00AE328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.202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№</w:t>
      </w:r>
      <w:r w:rsidR="00AE328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11-</w:t>
      </w:r>
      <w:r w:rsidR="009055D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/</w:t>
      </w:r>
      <w:r w:rsidR="00AE328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21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697</w:t>
      </w:r>
      <w:r w:rsidR="009055D2" w:rsidRPr="009055D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@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, 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проекта Закона города Севастополя «О бюджете города Севастополя на 2024 год и плановый период 2025 и 2026 годов», 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пис</w:t>
      </w:r>
      <w:r w:rsidR="009055D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ем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Департамента </w:t>
      </w:r>
      <w:r w:rsidR="009055D2" w:rsidRPr="009055D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финансов города Севастополя </w:t>
      </w:r>
      <w:r w:rsidR="007A218F" w:rsidRP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от 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0 июля 2023</w:t>
      </w:r>
      <w:r w:rsidR="007A218F" w:rsidRP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г. № 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3129/01-14-07-45/03</w:t>
      </w:r>
      <w:r w:rsidR="007A218F" w:rsidRP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/2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3, от 21</w:t>
      </w:r>
      <w:r w:rsidR="007A218F" w:rsidRP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сентября 202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3</w:t>
      </w:r>
      <w:r w:rsidR="007A218F" w:rsidRP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г. № № 42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44</w:t>
      </w:r>
      <w:r w:rsidR="007A218F" w:rsidRP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/01-14-07-45/03/2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3</w:t>
      </w:r>
      <w:r w:rsidR="007A218F" w:rsidRP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«О проекте бюджета на 202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7A218F" w:rsidRP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год и на план</w:t>
      </w:r>
      <w:r w:rsid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овый период 202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и 202</w:t>
      </w:r>
      <w:r w:rsidR="003B45B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="007A218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годов»</w:t>
      </w:r>
      <w:r w:rsidR="008516F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а также в соответствии с методикой </w:t>
      </w:r>
      <w:r w:rsidRPr="00D57399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прогнозирования доходов бюджета ВМО Балаклавский МО по основным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Pr="00D57399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видам налоговых и неналоговых доходов.</w:t>
      </w:r>
    </w:p>
    <w:p w:rsidR="00842C3F" w:rsidRPr="00842C3F" w:rsidRDefault="00842C3F" w:rsidP="00D57399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Местный</w:t>
      </w:r>
      <w:r w:rsidRPr="00842C3F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бюджет</w:t>
      </w:r>
      <w:r w:rsidRPr="00842C3F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="009055D2" w:rsidRPr="009055D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 202</w:t>
      </w:r>
      <w:r w:rsidR="00C203E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4</w:t>
      </w:r>
      <w:r w:rsidR="009055D2" w:rsidRPr="009055D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год и плановый период 202</w:t>
      </w:r>
      <w:r w:rsidR="00C203E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5</w:t>
      </w:r>
      <w:r w:rsidR="009055D2" w:rsidRPr="009055D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и 202</w:t>
      </w:r>
      <w:r w:rsidR="00C203E7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6</w:t>
      </w:r>
      <w:r w:rsidR="009055D2" w:rsidRPr="009055D2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годов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является</w:t>
      </w:r>
      <w:r w:rsidRPr="00842C3F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сбалансированным,</w:t>
      </w:r>
      <w:r w:rsidRPr="00842C3F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ввиду</w:t>
      </w:r>
      <w:r w:rsidRPr="00842C3F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чего</w:t>
      </w:r>
      <w:r w:rsidRPr="00842C3F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расходы</w:t>
      </w:r>
      <w:r w:rsidRPr="00842C3F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предполагается</w:t>
      </w:r>
      <w:r w:rsidRPr="00842C3F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утвердить</w:t>
      </w:r>
      <w:r w:rsidRPr="00842C3F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уровне доходов.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Прогноз</w:t>
      </w:r>
      <w:r w:rsidRPr="00842C3F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 доходов</w:t>
      </w:r>
      <w:r w:rsidRPr="00842C3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бюджета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before="5" w:after="0" w:line="240" w:lineRule="auto"/>
        <w:ind w:left="284" w:right="70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К</w:t>
      </w:r>
      <w:r w:rsidRPr="00842C3F">
        <w:rPr>
          <w:rFonts w:ascii="Times New Roman" w:eastAsiaTheme="minorEastAsia" w:hAnsi="Times New Roman" w:cs="Times New Roman"/>
          <w:color w:val="131313"/>
          <w:spacing w:val="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доходам</w:t>
      </w:r>
      <w:r w:rsidRPr="00842C3F">
        <w:rPr>
          <w:rFonts w:ascii="Times New Roman" w:eastAsiaTheme="minorEastAsia" w:hAnsi="Times New Roman" w:cs="Times New Roman"/>
          <w:color w:val="131313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color w:val="131313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6"/>
          <w:sz w:val="28"/>
          <w:szCs w:val="28"/>
          <w:lang w:eastAsia="ru-RU"/>
        </w:rPr>
        <w:t xml:space="preserve"> </w:t>
      </w:r>
      <w:r w:rsidR="008516FC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202</w:t>
      </w:r>
      <w:r w:rsidR="00C203E7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году</w:t>
      </w:r>
      <w:r w:rsidRPr="00842C3F">
        <w:rPr>
          <w:rFonts w:ascii="Times New Roman" w:eastAsiaTheme="minorEastAsia" w:hAnsi="Times New Roman" w:cs="Times New Roman"/>
          <w:color w:val="131313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плановом</w:t>
      </w:r>
      <w:r w:rsidRPr="00842C3F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периоде</w:t>
      </w:r>
      <w:r w:rsidRPr="00842C3F">
        <w:rPr>
          <w:rFonts w:ascii="Times New Roman" w:eastAsiaTheme="minorEastAsia" w:hAnsi="Times New Roman" w:cs="Times New Roman"/>
          <w:color w:val="131313"/>
          <w:spacing w:val="6"/>
          <w:sz w:val="28"/>
          <w:szCs w:val="28"/>
          <w:lang w:eastAsia="ru-RU"/>
        </w:rPr>
        <w:t xml:space="preserve"> </w:t>
      </w:r>
      <w:r w:rsidR="00B706F8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C203E7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202</w:t>
      </w:r>
      <w:r w:rsidR="00C203E7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годах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относятся</w:t>
      </w:r>
      <w:r w:rsidRPr="00842C3F">
        <w:rPr>
          <w:rFonts w:ascii="Times New Roman" w:eastAsiaTheme="minorEastAsia" w:hAnsi="Times New Roman" w:cs="Times New Roman"/>
          <w:color w:val="131313"/>
          <w:spacing w:val="3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налоговые</w:t>
      </w:r>
      <w:r w:rsidRPr="00842C3F">
        <w:rPr>
          <w:rFonts w:ascii="Times New Roman" w:eastAsiaTheme="minorEastAsia" w:hAnsi="Times New Roman" w:cs="Times New Roman"/>
          <w:color w:val="131313"/>
          <w:spacing w:val="3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неналоговые</w:t>
      </w:r>
      <w:r w:rsidRPr="00842C3F">
        <w:rPr>
          <w:rFonts w:ascii="Times New Roman" w:eastAsiaTheme="minorEastAsia" w:hAnsi="Times New Roman" w:cs="Times New Roman"/>
          <w:color w:val="131313"/>
          <w:spacing w:val="3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доходы</w:t>
      </w:r>
      <w:r w:rsidRPr="00842C3F">
        <w:rPr>
          <w:rFonts w:ascii="Times New Roman" w:eastAsiaTheme="minorEastAsia" w:hAnsi="Times New Roman" w:cs="Times New Roman"/>
          <w:color w:val="131313"/>
          <w:spacing w:val="3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безвозмездные</w:t>
      </w:r>
      <w:r w:rsidRPr="00842C3F">
        <w:rPr>
          <w:rFonts w:ascii="Times New Roman" w:eastAsiaTheme="minorEastAsia" w:hAnsi="Times New Roman" w:cs="Times New Roman"/>
          <w:color w:val="131313"/>
          <w:spacing w:val="2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поступления,</w:t>
      </w:r>
      <w:r w:rsidRPr="00842C3F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которые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будут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получены</w:t>
      </w:r>
      <w:r w:rsidRPr="00842C3F">
        <w:rPr>
          <w:rFonts w:ascii="Times New Roman" w:eastAsiaTheme="minorEastAsia" w:hAnsi="Times New Roman" w:cs="Times New Roman"/>
          <w:color w:val="131313"/>
          <w:spacing w:val="2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форме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дотации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выравнивание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бюджетной</w:t>
      </w:r>
      <w:r w:rsidRPr="00842C3F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обеспеченности</w:t>
      </w:r>
      <w:r w:rsidRPr="00842C3F">
        <w:rPr>
          <w:rFonts w:ascii="Times New Roman" w:eastAsiaTheme="minorEastAsia" w:hAnsi="Times New Roman" w:cs="Times New Roman"/>
          <w:color w:val="131313"/>
          <w:spacing w:val="2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внутригородских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муниципальных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образований</w:t>
      </w:r>
      <w:r w:rsidRPr="00842C3F">
        <w:rPr>
          <w:rFonts w:ascii="Times New Roman" w:eastAsiaTheme="minorEastAsia" w:hAnsi="Times New Roman" w:cs="Times New Roman"/>
          <w:color w:val="131313"/>
          <w:spacing w:val="2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3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Севастополя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форме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="00E7639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субвенций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,</w:t>
      </w:r>
      <w:r w:rsidRPr="00842C3F">
        <w:rPr>
          <w:rFonts w:ascii="Times New Roman" w:eastAsiaTheme="minorEastAsia" w:hAnsi="Times New Roman" w:cs="Times New Roman"/>
          <w:color w:val="131313"/>
          <w:spacing w:val="32"/>
          <w:sz w:val="28"/>
          <w:szCs w:val="28"/>
          <w:lang w:eastAsia="ru-RU"/>
        </w:rPr>
        <w:t xml:space="preserve"> </w:t>
      </w:r>
      <w:r w:rsidR="00E76399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предоставляемых</w:t>
      </w:r>
      <w:r w:rsidRPr="00842C3F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из</w:t>
      </w:r>
      <w:r w:rsidRPr="00842C3F">
        <w:rPr>
          <w:rFonts w:ascii="Times New Roman" w:eastAsiaTheme="minorEastAsia" w:hAnsi="Times New Roman" w:cs="Times New Roman"/>
          <w:color w:val="131313"/>
          <w:spacing w:val="3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4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Севастополя.</w:t>
      </w:r>
    </w:p>
    <w:p w:rsid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Доходы</w:t>
      </w:r>
      <w:r w:rsidRPr="00842C3F">
        <w:rPr>
          <w:rFonts w:ascii="Times New Roman" w:eastAsiaTheme="minorEastAsia" w:hAnsi="Times New Roman" w:cs="Times New Roman"/>
          <w:color w:val="131313"/>
          <w:spacing w:val="1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color w:val="131313"/>
          <w:spacing w:val="1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1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устанавливаются</w:t>
      </w:r>
      <w:r w:rsidRPr="00842C3F">
        <w:rPr>
          <w:rFonts w:ascii="Times New Roman" w:eastAsiaTheme="minorEastAsia" w:hAnsi="Times New Roman" w:cs="Times New Roman"/>
          <w:color w:val="131313"/>
          <w:spacing w:val="1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проектом</w:t>
      </w:r>
      <w:r w:rsidRPr="00842C3F">
        <w:rPr>
          <w:rFonts w:ascii="Times New Roman" w:eastAsiaTheme="minorEastAsia" w:hAnsi="Times New Roman" w:cs="Times New Roman"/>
          <w:color w:val="131313"/>
          <w:spacing w:val="1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Закона</w:t>
      </w:r>
      <w:r w:rsidRPr="00842C3F">
        <w:rPr>
          <w:rFonts w:ascii="Times New Roman" w:eastAsiaTheme="minorEastAsia" w:hAnsi="Times New Roman" w:cs="Times New Roman"/>
          <w:color w:val="131313"/>
          <w:spacing w:val="1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3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Севастополя</w:t>
      </w:r>
      <w:r w:rsidRPr="00842C3F">
        <w:rPr>
          <w:rFonts w:ascii="Times New Roman" w:eastAsiaTheme="minorEastAsia" w:hAnsi="Times New Roman" w:cs="Times New Roman"/>
          <w:color w:val="131313"/>
          <w:spacing w:val="2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«О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бюджете</w:t>
      </w:r>
      <w:r w:rsidRPr="00842C3F">
        <w:rPr>
          <w:rFonts w:ascii="Times New Roman" w:eastAsiaTheme="minorEastAsia" w:hAnsi="Times New Roman" w:cs="Times New Roman"/>
          <w:color w:val="131313"/>
          <w:spacing w:val="2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2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Севастополя</w:t>
      </w:r>
      <w:r w:rsidRPr="00842C3F">
        <w:rPr>
          <w:rFonts w:ascii="Times New Roman" w:eastAsiaTheme="minorEastAsia" w:hAnsi="Times New Roman" w:cs="Times New Roman"/>
          <w:color w:val="131313"/>
          <w:spacing w:val="2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</w:t>
      </w:r>
      <w:r w:rsidR="009F0FD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</w:t>
      </w:r>
      <w:r w:rsidR="00C203E7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плановый</w:t>
      </w:r>
      <w:r w:rsidRPr="00842C3F">
        <w:rPr>
          <w:rFonts w:ascii="Times New Roman" w:eastAsiaTheme="minorEastAsia" w:hAnsi="Times New Roman" w:cs="Times New Roman"/>
          <w:color w:val="131313"/>
          <w:spacing w:val="27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период</w:t>
      </w:r>
      <w:r w:rsidRPr="00842C3F">
        <w:rPr>
          <w:rFonts w:ascii="Times New Roman" w:eastAsiaTheme="minorEastAsia" w:hAnsi="Times New Roman" w:cs="Times New Roman"/>
          <w:color w:val="131313"/>
          <w:spacing w:val="31"/>
          <w:sz w:val="28"/>
          <w:szCs w:val="28"/>
          <w:lang w:eastAsia="ru-RU"/>
        </w:rPr>
        <w:t xml:space="preserve"> </w:t>
      </w:r>
      <w:r w:rsidR="00B706F8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C203E7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color w:val="131313"/>
          <w:spacing w:val="4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4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C203E7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pacing w:val="4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годов»</w:t>
      </w:r>
      <w:r w:rsidRPr="00842C3F">
        <w:rPr>
          <w:rFonts w:ascii="Times New Roman" w:eastAsiaTheme="minorEastAsia" w:hAnsi="Times New Roman" w:cs="Times New Roman"/>
          <w:color w:val="131313"/>
          <w:spacing w:val="4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(далее</w:t>
      </w:r>
      <w:r w:rsidRPr="00842C3F">
        <w:rPr>
          <w:rFonts w:ascii="Times New Roman" w:eastAsiaTheme="minorEastAsia" w:hAnsi="Times New Roman" w:cs="Times New Roman"/>
          <w:color w:val="131313"/>
          <w:spacing w:val="4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–</w:t>
      </w:r>
      <w:r w:rsidRPr="00842C3F">
        <w:rPr>
          <w:rFonts w:ascii="Times New Roman" w:eastAsiaTheme="minorEastAsia" w:hAnsi="Times New Roman" w:cs="Times New Roman"/>
          <w:color w:val="131313"/>
          <w:spacing w:val="4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проект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Закона</w:t>
      </w:r>
      <w:r w:rsidRPr="00842C3F">
        <w:rPr>
          <w:rFonts w:ascii="Times New Roman" w:eastAsiaTheme="minorEastAsia" w:hAnsi="Times New Roman" w:cs="Times New Roman"/>
          <w:color w:val="131313"/>
          <w:spacing w:val="4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о</w:t>
      </w:r>
      <w:r w:rsidRPr="00842C3F">
        <w:rPr>
          <w:rFonts w:ascii="Times New Roman" w:eastAsiaTheme="minorEastAsia" w:hAnsi="Times New Roman" w:cs="Times New Roman"/>
          <w:color w:val="131313"/>
          <w:spacing w:val="4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бюджете</w:t>
      </w:r>
      <w:r w:rsidRPr="00842C3F">
        <w:rPr>
          <w:rFonts w:ascii="Times New Roman" w:eastAsiaTheme="minorEastAsia" w:hAnsi="Times New Roman" w:cs="Times New Roman"/>
          <w:color w:val="131313"/>
          <w:spacing w:val="4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4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Севастополя)</w:t>
      </w:r>
      <w:r w:rsidRPr="00842C3F">
        <w:rPr>
          <w:rFonts w:ascii="Times New Roman" w:eastAsiaTheme="minorEastAsia" w:hAnsi="Times New Roman" w:cs="Times New Roman"/>
          <w:color w:val="131313"/>
          <w:spacing w:val="4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соответствии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с</w:t>
      </w:r>
      <w:r w:rsidRPr="00842C3F">
        <w:rPr>
          <w:rFonts w:ascii="Times New Roman" w:eastAsiaTheme="minorEastAsia" w:hAnsi="Times New Roman" w:cs="Times New Roman"/>
          <w:color w:val="131313"/>
          <w:spacing w:val="4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данными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проекта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Закона</w:t>
      </w:r>
      <w:r w:rsidRPr="00842C3F">
        <w:rPr>
          <w:rFonts w:ascii="Times New Roman" w:eastAsiaTheme="minorEastAsia" w:hAnsi="Times New Roman" w:cs="Times New Roman"/>
          <w:color w:val="131313"/>
          <w:spacing w:val="3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о</w:t>
      </w:r>
      <w:r w:rsidRPr="00842C3F">
        <w:rPr>
          <w:rFonts w:ascii="Times New Roman" w:eastAsiaTheme="minorEastAsia" w:hAnsi="Times New Roman" w:cs="Times New Roman"/>
          <w:color w:val="131313"/>
          <w:spacing w:val="4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бюджете</w:t>
      </w:r>
      <w:r w:rsidRPr="00842C3F">
        <w:rPr>
          <w:rFonts w:ascii="Times New Roman" w:eastAsiaTheme="minorEastAsia" w:hAnsi="Times New Roman" w:cs="Times New Roman"/>
          <w:color w:val="131313"/>
          <w:spacing w:val="4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Севастополя</w:t>
      </w:r>
      <w:r w:rsidRPr="00842C3F">
        <w:rPr>
          <w:rFonts w:ascii="Times New Roman" w:eastAsiaTheme="minorEastAsia" w:hAnsi="Times New Roman" w:cs="Times New Roman"/>
          <w:color w:val="131313"/>
          <w:spacing w:val="4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42"/>
          <w:sz w:val="28"/>
          <w:szCs w:val="28"/>
          <w:lang w:eastAsia="ru-RU"/>
        </w:rPr>
        <w:t xml:space="preserve"> </w:t>
      </w:r>
      <w:r w:rsidR="009F0FD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C203E7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-</w:t>
      </w:r>
      <w:r w:rsidRPr="00842C3F">
        <w:rPr>
          <w:rFonts w:ascii="Times New Roman" w:eastAsiaTheme="minorEastAsia" w:hAnsi="Times New Roman" w:cs="Times New Roman"/>
          <w:color w:val="131313"/>
          <w:spacing w:val="3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C203E7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годах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формируются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из</w:t>
      </w:r>
      <w:r w:rsidRPr="00842C3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: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налоговых доходов по установленным настоящим Законом нормативам от: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налога, взимаемого в связи с применением патентной системы налогообложения;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налога на доходы физических лиц;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неналоговых доходов по нормативу 100 процентов в части: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доходов от компенсации затрат бюджетов внутригородских муниципальных образований города Севастополя;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доходов от использования имущества, находящегося в собственности внутригородских муниципальных образований города Севастополя,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платежей по искам о возмещении ущерба, а также платежей, уплачиваемых при добровольном возмещении ущерба, причиненного муниципальному имуществу </w:t>
      </w: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внутригородских муниципальных образований города Севастополя (за исключением имущества, закрепленного за муниципальными бюджетными (автономными) учреждениями, унитарными предприятиями);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доходов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города Севастополя;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сумм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органом, казенным учреждением, являющимся получателем средств соответствующего бюджета внутригородского муниципального образования города Севастополя;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денежных взысканий (штрафов), налагаемых на основании протоколов об административных правонарушениях, составленных уполномоченными должностными лицами органов местного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 внутригородских муниципальных образований города Севастополя, за нарушения, предусмотренные Законом города Севастополя от 17 апреля 2015 года № 130-ЗС «Об административных правонарушениях»;</w:t>
      </w:r>
    </w:p>
    <w:p w:rsidR="00492A4B" w:rsidRP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29B4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2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безвозмездных поступлений, в том числе добровольных пожертвований, и межбюджетных трансфертов бюджетам внутригородских муниципальных образований города Севастополя из бюджета города Севастополя.</w:t>
      </w:r>
    </w:p>
    <w:p w:rsidR="00492A4B" w:rsidRDefault="00492A4B" w:rsidP="00492A4B">
      <w:pPr>
        <w:widowControl w:val="0"/>
        <w:tabs>
          <w:tab w:val="left" w:pos="1112"/>
        </w:tabs>
        <w:autoSpaceDE w:val="0"/>
        <w:autoSpaceDN w:val="0"/>
        <w:adjustRightInd w:val="0"/>
        <w:spacing w:after="0" w:line="240" w:lineRule="auto"/>
        <w:ind w:left="119" w:right="706"/>
        <w:jc w:val="both"/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</w:pP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Поступление</w:t>
      </w:r>
      <w:r w:rsidRPr="00842C3F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местный</w:t>
      </w:r>
      <w:r w:rsidRPr="00842C3F">
        <w:rPr>
          <w:rFonts w:ascii="Times New Roman" w:eastAsiaTheme="minorEastAsia" w:hAnsi="Times New Roman" w:cs="Times New Roman"/>
          <w:color w:val="131313"/>
          <w:spacing w:val="6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</w:t>
      </w:r>
      <w:r w:rsidRPr="00842C3F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</w:t>
      </w:r>
      <w:r w:rsidRPr="00842C3F">
        <w:rPr>
          <w:rFonts w:ascii="Times New Roman" w:eastAsiaTheme="minorEastAsia" w:hAnsi="Times New Roman" w:cs="Times New Roman"/>
          <w:color w:val="131313"/>
          <w:spacing w:val="6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налоговым</w:t>
      </w:r>
      <w:r w:rsidRPr="00842C3F">
        <w:rPr>
          <w:rFonts w:ascii="Times New Roman" w:eastAsiaTheme="minorEastAsia" w:hAnsi="Times New Roman" w:cs="Times New Roman"/>
          <w:color w:val="131313"/>
          <w:spacing w:val="6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доходам</w:t>
      </w:r>
      <w:r w:rsidRPr="00842C3F">
        <w:rPr>
          <w:rFonts w:ascii="Times New Roman" w:eastAsiaTheme="minorEastAsia" w:hAnsi="Times New Roman" w:cs="Times New Roman"/>
          <w:color w:val="131313"/>
          <w:spacing w:val="6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</w:t>
      </w:r>
      <w:r w:rsidR="00F037B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</w:t>
      </w:r>
      <w:r w:rsidR="00492A4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6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году</w:t>
      </w:r>
      <w:r w:rsidRPr="00842C3F">
        <w:rPr>
          <w:rFonts w:ascii="Times New Roman" w:eastAsiaTheme="minorEastAsia" w:hAnsi="Times New Roman" w:cs="Times New Roman"/>
          <w:color w:val="131313"/>
          <w:spacing w:val="6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6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3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плановом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периоде 20</w:t>
      </w:r>
      <w:r w:rsidR="00825454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</w:t>
      </w:r>
      <w:r w:rsidR="00492A4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и</w:t>
      </w:r>
      <w:r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492A4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годах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ожидается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объеме: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before="6" w:after="0" w:line="306" w:lineRule="exact"/>
        <w:ind w:left="284" w:right="706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>по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>налогу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2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>доходы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2"/>
          <w:sz w:val="28"/>
          <w:szCs w:val="28"/>
          <w:lang w:eastAsia="ru-RU"/>
        </w:rPr>
        <w:t xml:space="preserve">физических 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>лиц</w:t>
      </w:r>
    </w:p>
    <w:p w:rsidR="00842C3F" w:rsidRPr="00842C3F" w:rsidRDefault="00F037BF" w:rsidP="00B5564C">
      <w:pPr>
        <w:widowControl w:val="0"/>
        <w:autoSpaceDE w:val="0"/>
        <w:autoSpaceDN w:val="0"/>
        <w:adjustRightInd w:val="0"/>
        <w:spacing w:after="0" w:line="306" w:lineRule="exact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492A4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– </w:t>
      </w:r>
      <w:r w:rsidR="00492A4B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1455,0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руб.;</w:t>
      </w:r>
    </w:p>
    <w:p w:rsidR="00842C3F" w:rsidRPr="00842C3F" w:rsidRDefault="00825454" w:rsidP="00B5564C">
      <w:pPr>
        <w:widowControl w:val="0"/>
        <w:autoSpaceDE w:val="0"/>
        <w:autoSpaceDN w:val="0"/>
        <w:adjustRightInd w:val="0"/>
        <w:spacing w:before="1" w:after="0" w:line="310" w:lineRule="exact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492A4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5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– </w:t>
      </w:r>
      <w:r w:rsidR="00492A4B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1565,0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руб.;</w:t>
      </w:r>
    </w:p>
    <w:p w:rsidR="00842C3F" w:rsidRPr="00842C3F" w:rsidRDefault="002D0D6E" w:rsidP="00B5564C">
      <w:pPr>
        <w:widowControl w:val="0"/>
        <w:autoSpaceDE w:val="0"/>
        <w:autoSpaceDN w:val="0"/>
        <w:adjustRightInd w:val="0"/>
        <w:spacing w:after="0" w:line="310" w:lineRule="exact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492A4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5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– </w:t>
      </w:r>
      <w:r w:rsidR="00492A4B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1684,0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руб.</w:t>
      </w:r>
    </w:p>
    <w:p w:rsidR="00842C3F" w:rsidRPr="00B5564C" w:rsidRDefault="00EA6786" w:rsidP="00B5564C">
      <w:pPr>
        <w:widowControl w:val="0"/>
        <w:autoSpaceDE w:val="0"/>
        <w:autoSpaceDN w:val="0"/>
        <w:adjustRightInd w:val="0"/>
        <w:spacing w:before="6" w:after="0" w:line="240" w:lineRule="auto"/>
        <w:ind w:left="284" w:right="706"/>
        <w:outlineLvl w:val="0"/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>по</w:t>
      </w:r>
      <w:r w:rsidRPr="00B5564C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 xml:space="preserve"> налогу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>,</w:t>
      </w:r>
      <w:r w:rsidRPr="00B5564C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 xml:space="preserve"> взимаемого в связи с применением патентной системы</w:t>
      </w:r>
      <w:r w:rsidR="00842C3F" w:rsidRPr="00B5564C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 xml:space="preserve"> налогообложения</w:t>
      </w:r>
    </w:p>
    <w:p w:rsidR="00842C3F" w:rsidRPr="00842C3F" w:rsidRDefault="00732138" w:rsidP="00B5564C">
      <w:pPr>
        <w:widowControl w:val="0"/>
        <w:autoSpaceDE w:val="0"/>
        <w:autoSpaceDN w:val="0"/>
        <w:adjustRightInd w:val="0"/>
        <w:spacing w:after="0" w:line="302" w:lineRule="exact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492A4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– </w:t>
      </w:r>
      <w:r w:rsidR="00492A4B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4882,0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руб.;</w:t>
      </w:r>
    </w:p>
    <w:p w:rsidR="00842C3F" w:rsidRPr="00842C3F" w:rsidRDefault="002D0D6E" w:rsidP="00B5564C">
      <w:pPr>
        <w:widowControl w:val="0"/>
        <w:autoSpaceDE w:val="0"/>
        <w:autoSpaceDN w:val="0"/>
        <w:adjustRightInd w:val="0"/>
        <w:spacing w:before="1" w:after="0" w:line="310" w:lineRule="exact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492A4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5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– </w:t>
      </w:r>
      <w:r w:rsidR="00492A4B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5072,0</w:t>
      </w:r>
      <w:r w:rsidR="00732138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руб.;</w:t>
      </w:r>
    </w:p>
    <w:p w:rsidR="00842C3F" w:rsidRDefault="00842C3F" w:rsidP="00B5564C">
      <w:pPr>
        <w:widowControl w:val="0"/>
        <w:autoSpaceDE w:val="0"/>
        <w:autoSpaceDN w:val="0"/>
        <w:adjustRightInd w:val="0"/>
        <w:spacing w:after="0" w:line="310" w:lineRule="exact"/>
        <w:ind w:left="284" w:right="706"/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492A4B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</w:t>
      </w:r>
      <w:r w:rsidRPr="00842C3F">
        <w:rPr>
          <w:rFonts w:ascii="Times New Roman" w:eastAsiaTheme="minorEastAsia" w:hAnsi="Times New Roman" w:cs="Times New Roman"/>
          <w:color w:val="131313"/>
          <w:spacing w:val="-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– </w:t>
      </w:r>
      <w:r w:rsidR="00492A4B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5255,0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руб.</w:t>
      </w:r>
    </w:p>
    <w:p w:rsidR="00842C3F" w:rsidRPr="00842C3F" w:rsidRDefault="00842C3F" w:rsidP="000008A4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Объем</w:t>
      </w:r>
      <w:r w:rsidRPr="00842C3F">
        <w:rPr>
          <w:rFonts w:ascii="Times New Roman" w:eastAsiaTheme="minorEastAsia" w:hAnsi="Times New Roman" w:cs="Times New Roman"/>
          <w:color w:val="131313"/>
          <w:spacing w:val="2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дотаций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выравнивание</w:t>
      </w:r>
      <w:r w:rsidRPr="00842C3F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бюджетной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обеспеченности</w:t>
      </w:r>
      <w:r w:rsidRPr="00842C3F">
        <w:rPr>
          <w:rFonts w:ascii="Times New Roman" w:eastAsiaTheme="minorEastAsia" w:hAnsi="Times New Roman" w:cs="Times New Roman"/>
          <w:color w:val="131313"/>
          <w:spacing w:val="3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внутригородского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муниципального</w:t>
      </w:r>
      <w:r w:rsidRPr="00842C3F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образований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Севастополя</w:t>
      </w:r>
      <w:r w:rsidRPr="00842C3F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="00BE4F2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Балаклавский</w:t>
      </w:r>
      <w:r w:rsidRPr="00842C3F">
        <w:rPr>
          <w:rFonts w:ascii="Times New Roman" w:eastAsiaTheme="minorEastAsia" w:hAnsi="Times New Roman" w:cs="Times New Roman"/>
          <w:color w:val="131313"/>
          <w:spacing w:val="5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муниципальный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округ</w:t>
      </w:r>
      <w:r w:rsidRPr="00842C3F">
        <w:rPr>
          <w:rFonts w:ascii="Times New Roman" w:eastAsiaTheme="minorEastAsia" w:hAnsi="Times New Roman" w:cs="Times New Roman"/>
          <w:color w:val="131313"/>
          <w:spacing w:val="6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(далее</w:t>
      </w:r>
      <w:r w:rsidRPr="00842C3F">
        <w:rPr>
          <w:rFonts w:ascii="Times New Roman" w:eastAsiaTheme="minorEastAsia" w:hAnsi="Times New Roman" w:cs="Times New Roman"/>
          <w:color w:val="131313"/>
          <w:spacing w:val="66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–</w:t>
      </w:r>
      <w:r w:rsidRPr="00842C3F">
        <w:rPr>
          <w:rFonts w:ascii="Times New Roman" w:eastAsiaTheme="minorEastAsia" w:hAnsi="Times New Roman" w:cs="Times New Roman"/>
          <w:color w:val="131313"/>
          <w:spacing w:val="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дотация</w:t>
      </w:r>
      <w:r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и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внутригородское</w:t>
      </w:r>
      <w:r w:rsidRPr="00842C3F">
        <w:rPr>
          <w:rFonts w:ascii="Times New Roman" w:eastAsiaTheme="minorEastAsia" w:hAnsi="Times New Roman" w:cs="Times New Roman"/>
          <w:color w:val="131313"/>
          <w:spacing w:val="6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муниципальное</w:t>
      </w:r>
      <w:r w:rsidRPr="00842C3F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образование)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определен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проект</w:t>
      </w:r>
      <w:r w:rsidR="00EA54C4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е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Закона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о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бюджете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города Севастополя: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="00DD43C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DD473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1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год</w:t>
      </w:r>
      <w:r w:rsidRPr="00842C3F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сумме</w:t>
      </w:r>
      <w:r w:rsidRPr="00842C3F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 xml:space="preserve"> </w:t>
      </w:r>
      <w:r w:rsidR="002818DA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>18538,1</w:t>
      </w:r>
      <w:r w:rsidR="00DD43C0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руб.</w:t>
      </w:r>
      <w:r w:rsidR="00605F11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;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</w:t>
      </w:r>
      <w:r w:rsidR="00DD43C0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</w:t>
      </w:r>
      <w:r w:rsidR="00DD473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color w:val="131313"/>
          <w:spacing w:val="1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год</w:t>
      </w:r>
      <w:r w:rsidRPr="00842C3F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сумме</w:t>
      </w:r>
      <w:r w:rsidRPr="00842C3F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 xml:space="preserve"> </w:t>
      </w:r>
      <w:r w:rsidR="002818DA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>15015,0</w:t>
      </w:r>
      <w:r w:rsidRPr="00842C3F">
        <w:rPr>
          <w:rFonts w:ascii="Times New Roman" w:eastAsiaTheme="minorEastAsia" w:hAnsi="Times New Roman" w:cs="Times New Roman"/>
          <w:color w:val="131313"/>
          <w:spacing w:val="1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руб.;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DD473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pacing w:val="1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год</w:t>
      </w:r>
      <w:r w:rsidRPr="00842C3F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сумме</w:t>
      </w:r>
      <w:r w:rsidRPr="00842C3F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 xml:space="preserve"> </w:t>
      </w:r>
      <w:r w:rsidR="002818DA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>15585,5</w:t>
      </w:r>
      <w:r w:rsidRPr="00842C3F">
        <w:rPr>
          <w:rFonts w:ascii="Times New Roman" w:eastAsiaTheme="minorEastAsia" w:hAnsi="Times New Roman" w:cs="Times New Roman"/>
          <w:color w:val="131313"/>
          <w:spacing w:val="1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Pr="00842C3F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руб.</w:t>
      </w:r>
    </w:p>
    <w:p w:rsidR="00CB7BB9" w:rsidRDefault="00842C3F" w:rsidP="00382CD2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850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3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сумму</w:t>
      </w:r>
      <w:r w:rsidRPr="00842C3F">
        <w:rPr>
          <w:rFonts w:ascii="Times New Roman" w:eastAsiaTheme="minorEastAsia" w:hAnsi="Times New Roman" w:cs="Times New Roman"/>
          <w:color w:val="131313"/>
          <w:spacing w:val="4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безвозмездных</w:t>
      </w:r>
      <w:r w:rsidRPr="00842C3F">
        <w:rPr>
          <w:rFonts w:ascii="Times New Roman" w:eastAsiaTheme="minorEastAsia" w:hAnsi="Times New Roman" w:cs="Times New Roman"/>
          <w:color w:val="131313"/>
          <w:spacing w:val="4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поступлений,</w:t>
      </w:r>
      <w:r w:rsidRPr="00842C3F">
        <w:rPr>
          <w:rFonts w:ascii="Times New Roman" w:eastAsiaTheme="minorEastAsia" w:hAnsi="Times New Roman" w:cs="Times New Roman"/>
          <w:color w:val="131313"/>
          <w:spacing w:val="3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кроме</w:t>
      </w:r>
      <w:r w:rsidRPr="00842C3F">
        <w:rPr>
          <w:rFonts w:ascii="Times New Roman" w:eastAsiaTheme="minorEastAsia" w:hAnsi="Times New Roman" w:cs="Times New Roman"/>
          <w:color w:val="131313"/>
          <w:spacing w:val="3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дотации,</w:t>
      </w:r>
      <w:r w:rsidRPr="00842C3F">
        <w:rPr>
          <w:rFonts w:ascii="Times New Roman" w:eastAsiaTheme="minorEastAsia" w:hAnsi="Times New Roman" w:cs="Times New Roman"/>
          <w:color w:val="131313"/>
          <w:spacing w:val="3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включены</w:t>
      </w:r>
      <w:r w:rsidRPr="00842C3F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lastRenderedPageBreak/>
        <w:t>межбюджетные</w:t>
      </w:r>
      <w:r w:rsidRPr="00842C3F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трансферты</w:t>
      </w:r>
      <w:r w:rsidRPr="00842C3F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форме</w:t>
      </w:r>
      <w:r w:rsidRPr="00842C3F">
        <w:rPr>
          <w:rFonts w:ascii="Times New Roman" w:eastAsiaTheme="minorEastAsia" w:hAnsi="Times New Roman" w:cs="Times New Roman"/>
          <w:color w:val="131313"/>
          <w:spacing w:val="11"/>
          <w:sz w:val="28"/>
          <w:szCs w:val="28"/>
          <w:lang w:eastAsia="ru-RU"/>
        </w:rPr>
        <w:t xml:space="preserve"> </w:t>
      </w:r>
      <w:r w:rsidR="00CB7BB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субвенций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,</w:t>
      </w:r>
      <w:r w:rsidRPr="00842C3F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="00CB7BB9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предоставляемых</w:t>
      </w:r>
      <w:r w:rsidRPr="00842C3F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из</w:t>
      </w:r>
      <w:r w:rsidRPr="00842C3F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5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города</w:t>
      </w:r>
      <w:r w:rsidRPr="00842C3F">
        <w:rPr>
          <w:rFonts w:ascii="Times New Roman" w:eastAsiaTheme="minorEastAsia" w:hAnsi="Times New Roman" w:cs="Times New Roman"/>
          <w:color w:val="131313"/>
          <w:spacing w:val="6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Севастополя</w:t>
      </w:r>
      <w:r w:rsidRPr="00842C3F">
        <w:rPr>
          <w:rFonts w:ascii="Times New Roman" w:eastAsiaTheme="minorEastAsia" w:hAnsi="Times New Roman" w:cs="Times New Roman"/>
          <w:color w:val="131313"/>
          <w:spacing w:val="6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54"/>
          <w:sz w:val="28"/>
          <w:szCs w:val="28"/>
          <w:lang w:eastAsia="ru-RU"/>
        </w:rPr>
        <w:t xml:space="preserve"> </w:t>
      </w:r>
      <w:r w:rsidR="00CB7BB9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отдельные государственные</w:t>
      </w:r>
      <w:r w:rsidRPr="00842C3F">
        <w:rPr>
          <w:rFonts w:ascii="Times New Roman" w:eastAsiaTheme="minorEastAsia" w:hAnsi="Times New Roman" w:cs="Times New Roman"/>
          <w:color w:val="131313"/>
          <w:spacing w:val="63"/>
          <w:sz w:val="28"/>
          <w:szCs w:val="28"/>
          <w:lang w:eastAsia="ru-RU"/>
        </w:rPr>
        <w:t xml:space="preserve"> </w:t>
      </w:r>
      <w:r w:rsidR="00CB7BB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полномочия:</w:t>
      </w:r>
    </w:p>
    <w:p w:rsidR="00842C3F" w:rsidRPr="00842C3F" w:rsidRDefault="00CB7BB9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-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64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64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ведению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57"/>
          <w:sz w:val="28"/>
          <w:szCs w:val="28"/>
          <w:lang w:eastAsia="ru-RU"/>
        </w:rPr>
        <w:t xml:space="preserve"> </w:t>
      </w:r>
      <w:proofErr w:type="spellStart"/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похозяйственных</w:t>
      </w:r>
      <w:proofErr w:type="spellEnd"/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книг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целях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учета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личных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подсобных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хозяйств,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предоставлению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7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выписок из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них.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На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указанные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цели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выделено:</w:t>
      </w:r>
    </w:p>
    <w:p w:rsidR="00842C3F" w:rsidRPr="00842C3F" w:rsidRDefault="003A14EB" w:rsidP="00B5564C">
      <w:pPr>
        <w:widowControl w:val="0"/>
        <w:autoSpaceDE w:val="0"/>
        <w:autoSpaceDN w:val="0"/>
        <w:adjustRightInd w:val="0"/>
        <w:spacing w:after="0" w:line="309" w:lineRule="exact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 202</w:t>
      </w:r>
      <w:r w:rsidR="00307D6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="00EA54C4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>318,0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руб.;</w:t>
      </w:r>
    </w:p>
    <w:p w:rsidR="00842C3F" w:rsidRPr="00842C3F" w:rsidRDefault="00382CD2" w:rsidP="00B5564C">
      <w:pPr>
        <w:widowControl w:val="0"/>
        <w:autoSpaceDE w:val="0"/>
        <w:autoSpaceDN w:val="0"/>
        <w:adjustRightInd w:val="0"/>
        <w:spacing w:after="0" w:line="310" w:lineRule="exact"/>
        <w:ind w:left="284" w:righ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 202</w:t>
      </w:r>
      <w:r w:rsidR="00307D6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="00EA54C4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>318,0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руб.;</w:t>
      </w:r>
    </w:p>
    <w:p w:rsidR="00842C3F" w:rsidRDefault="00382CD2" w:rsidP="00B5564C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 202</w:t>
      </w:r>
      <w:r w:rsidR="00307D6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="00EA54C4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>318,0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руб.</w:t>
      </w:r>
    </w:p>
    <w:p w:rsidR="00CB7BB9" w:rsidRDefault="00CB7BB9" w:rsidP="00B5564C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- в сфере благоустройства. На указанные цели выделено:</w:t>
      </w:r>
    </w:p>
    <w:p w:rsidR="00CB7BB9" w:rsidRPr="00CB7BB9" w:rsidRDefault="00382CD2" w:rsidP="00CB7BB9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на 202</w:t>
      </w:r>
      <w:r w:rsidR="00307D62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4</w:t>
      </w:r>
      <w:r w:rsidR="00CB7BB9" w:rsidRPr="00CB7BB9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 </w:t>
      </w:r>
      <w:r w:rsid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94123,3</w:t>
      </w:r>
      <w:r w:rsidR="00CB7BB9" w:rsidRPr="00CB7BB9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тыс. руб.;</w:t>
      </w:r>
    </w:p>
    <w:p w:rsidR="00CB7BB9" w:rsidRPr="00CB7BB9" w:rsidRDefault="00EA54C4" w:rsidP="00CB7BB9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на 202</w:t>
      </w:r>
      <w:r w:rsidR="00307D62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5</w:t>
      </w:r>
      <w:r w:rsidR="00CB7BB9" w:rsidRPr="00CB7BB9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 </w:t>
      </w:r>
      <w:r w:rsid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97708,8</w:t>
      </w:r>
      <w:r w:rsidR="00307D62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CB7BB9" w:rsidRPr="00CB7BB9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тыс. руб.;</w:t>
      </w:r>
    </w:p>
    <w:p w:rsidR="00CB7BB9" w:rsidRDefault="00CB7BB9" w:rsidP="00CB7BB9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</w:pPr>
      <w:r w:rsidRPr="00CB7BB9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на 202</w:t>
      </w:r>
      <w:r w:rsidR="00307D62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6</w:t>
      </w:r>
      <w:r w:rsidRPr="00CB7BB9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год </w:t>
      </w:r>
      <w:r w:rsid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11617,6</w:t>
      </w:r>
      <w:r w:rsidR="00382CD2" w:rsidRPr="00382CD2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CB7BB9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тыс. руб.</w:t>
      </w:r>
    </w:p>
    <w:p w:rsidR="00053272" w:rsidRDefault="00053272" w:rsidP="00053272">
      <w:pPr>
        <w:widowControl w:val="0"/>
        <w:autoSpaceDE w:val="0"/>
        <w:autoSpaceDN w:val="0"/>
        <w:adjustRightInd w:val="0"/>
        <w:spacing w:before="1"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</w:pPr>
      <w:r w:rsidRPr="00053272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Объем неналоговых доходов местного бюджета не запланирован, так как указанные выше неналоговые доходы относятся к категории не поддающихся объективному прогнозированию в связи с не системностью их поступления и непредсказуемостью их образования. В случае их поступления в доход местного бюджета показатели будут корректироваться в ходе исполнения местного бюджета с учетом фактического поступления средств.</w:t>
      </w:r>
    </w:p>
    <w:p w:rsidR="00993158" w:rsidRDefault="00993158" w:rsidP="00053272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jc w:val="both"/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</w:pPr>
    </w:p>
    <w:p w:rsidR="00842C3F" w:rsidRPr="00842C3F" w:rsidRDefault="00842C3F" w:rsidP="004667A4">
      <w:pPr>
        <w:widowControl w:val="0"/>
        <w:autoSpaceDE w:val="0"/>
        <w:autoSpaceDN w:val="0"/>
        <w:adjustRightInd w:val="0"/>
        <w:spacing w:after="0" w:line="310" w:lineRule="exact"/>
        <w:ind w:left="284" w:right="706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Доходы местного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="00EA54C4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307D6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5040E8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-202</w:t>
      </w:r>
      <w:r w:rsidR="00307D6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</w:t>
      </w:r>
      <w:r w:rsidR="005040E8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ах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планируется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направить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на:</w:t>
      </w:r>
    </w:p>
    <w:p w:rsidR="00842C3F" w:rsidRPr="00842C3F" w:rsidRDefault="00842C3F" w:rsidP="00B5564C">
      <w:pPr>
        <w:widowControl w:val="0"/>
        <w:numPr>
          <w:ilvl w:val="0"/>
          <w:numId w:val="18"/>
        </w:numPr>
        <w:tabs>
          <w:tab w:val="left" w:pos="1393"/>
        </w:tabs>
        <w:autoSpaceDE w:val="0"/>
        <w:autoSpaceDN w:val="0"/>
        <w:adjustRightInd w:val="0"/>
        <w:spacing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финансовое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обеспечение</w:t>
      </w:r>
      <w:r w:rsidRPr="00842C3F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деятельности</w:t>
      </w:r>
      <w:r w:rsidRPr="00842C3F">
        <w:rPr>
          <w:rFonts w:ascii="Times New Roman" w:eastAsiaTheme="minorEastAsia" w:hAnsi="Times New Roman" w:cs="Times New Roman"/>
          <w:color w:val="131313"/>
          <w:spacing w:val="18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органов</w:t>
      </w:r>
      <w:r w:rsidRPr="00842C3F">
        <w:rPr>
          <w:rFonts w:ascii="Times New Roman" w:eastAsiaTheme="minorEastAsia" w:hAnsi="Times New Roman" w:cs="Times New Roman"/>
          <w:color w:val="131313"/>
          <w:spacing w:val="1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самоуправления;</w:t>
      </w:r>
    </w:p>
    <w:p w:rsidR="00842C3F" w:rsidRPr="00842C3F" w:rsidRDefault="00842C3F" w:rsidP="00B5564C">
      <w:pPr>
        <w:widowControl w:val="0"/>
        <w:numPr>
          <w:ilvl w:val="0"/>
          <w:numId w:val="18"/>
        </w:numPr>
        <w:tabs>
          <w:tab w:val="left" w:pos="1301"/>
        </w:tabs>
        <w:autoSpaceDE w:val="0"/>
        <w:autoSpaceDN w:val="0"/>
        <w:adjustRightInd w:val="0"/>
        <w:spacing w:after="0" w:line="309" w:lineRule="exact"/>
        <w:ind w:left="284" w:right="706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реализацию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муниципальных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программ;</w:t>
      </w:r>
    </w:p>
    <w:p w:rsidR="00842C3F" w:rsidRPr="00842C3F" w:rsidRDefault="00842C3F" w:rsidP="00B5564C">
      <w:pPr>
        <w:widowControl w:val="0"/>
        <w:numPr>
          <w:ilvl w:val="0"/>
          <w:numId w:val="18"/>
        </w:numPr>
        <w:tabs>
          <w:tab w:val="left" w:pos="1301"/>
        </w:tabs>
        <w:autoSpaceDE w:val="0"/>
        <w:autoSpaceDN w:val="0"/>
        <w:adjustRightInd w:val="0"/>
        <w:spacing w:after="0" w:line="310" w:lineRule="exact"/>
        <w:ind w:left="284" w:right="706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на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исполнение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="00795D1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отдельных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переданных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государственных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полномочий.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before="8" w:after="0" w:line="240" w:lineRule="auto"/>
        <w:ind w:left="284" w:right="7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/>
        <w:jc w:val="center"/>
        <w:outlineLvl w:val="0"/>
        <w:rPr>
          <w:rFonts w:ascii="Times New Roman" w:eastAsiaTheme="minorEastAsia" w:hAnsi="Times New Roman" w:cs="Times New Roman"/>
          <w:b/>
          <w:bCs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1"/>
          <w:sz w:val="28"/>
          <w:szCs w:val="28"/>
          <w:lang w:eastAsia="ru-RU"/>
        </w:rPr>
        <w:t>Расходы местного</w:t>
      </w:r>
      <w:r w:rsidRPr="00842C3F">
        <w:rPr>
          <w:rFonts w:ascii="Times New Roman" w:eastAsiaTheme="minorEastAsia" w:hAnsi="Times New Roman" w:cs="Times New Roman"/>
          <w:b/>
          <w:bCs/>
          <w:color w:val="131313"/>
          <w:spacing w:val="-2"/>
          <w:sz w:val="28"/>
          <w:szCs w:val="28"/>
          <w:lang w:eastAsia="ru-RU"/>
        </w:rPr>
        <w:t xml:space="preserve"> бюджета</w:t>
      </w:r>
    </w:p>
    <w:p w:rsidR="00BC0E8B" w:rsidRPr="00842C3F" w:rsidRDefault="00BC0E8B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2C3F" w:rsidRPr="00842C3F" w:rsidRDefault="00842C3F" w:rsidP="004667A4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Общий</w:t>
      </w:r>
      <w:r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объем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расходов</w:t>
      </w:r>
      <w:r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color w:val="131313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Pr="00842C3F">
        <w:rPr>
          <w:rFonts w:ascii="Times New Roman" w:eastAsiaTheme="minorEastAsia" w:hAnsi="Times New Roman" w:cs="Times New Roman"/>
          <w:color w:val="131313"/>
          <w:spacing w:val="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1"/>
          <w:sz w:val="28"/>
          <w:szCs w:val="28"/>
          <w:lang w:eastAsia="ru-RU"/>
        </w:rPr>
        <w:t xml:space="preserve"> </w:t>
      </w:r>
      <w:r w:rsidR="006D6AE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202</w:t>
      </w:r>
      <w:r w:rsidR="00D7501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-202</w:t>
      </w:r>
      <w:r w:rsidR="00D7501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года планируется</w:t>
      </w:r>
      <w:r w:rsidRPr="00842C3F">
        <w:rPr>
          <w:rFonts w:ascii="Times New Roman" w:eastAsiaTheme="minorEastAsia" w:hAnsi="Times New Roman" w:cs="Times New Roman"/>
          <w:color w:val="131313"/>
          <w:spacing w:val="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2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уровне</w:t>
      </w:r>
      <w:r w:rsidRPr="00842C3F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объема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доходов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спрогнозирован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объеме:</w:t>
      </w:r>
    </w:p>
    <w:p w:rsidR="009B6D05" w:rsidRPr="009B6D05" w:rsidRDefault="009B6D05" w:rsidP="009B6D05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B6D0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 202</w:t>
      </w:r>
      <w:r w:rsidR="00D7501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4</w:t>
      </w:r>
      <w:r w:rsidRPr="009B6D0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год в сумме </w:t>
      </w:r>
      <w:r w:rsidR="002818D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119316,4</w:t>
      </w:r>
      <w:r w:rsidRPr="009B6D0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тыс. руб.;</w:t>
      </w:r>
    </w:p>
    <w:p w:rsidR="009B6D05" w:rsidRPr="009B6D05" w:rsidRDefault="009B6D05" w:rsidP="009B6D05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9B6D0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 202</w:t>
      </w:r>
      <w:r w:rsidR="00D7501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5</w:t>
      </w:r>
      <w:r w:rsidRPr="009B6D0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год в сумме </w:t>
      </w:r>
      <w:r w:rsidR="002818D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119678,8</w:t>
      </w:r>
      <w:r w:rsidRPr="009B6D0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тыс. руб.;</w:t>
      </w:r>
    </w:p>
    <w:p w:rsidR="00842C3F" w:rsidRDefault="009B6D05" w:rsidP="009B6D05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jc w:val="both"/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</w:pPr>
      <w:r w:rsidRPr="002818D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 202</w:t>
      </w:r>
      <w:r w:rsidR="00D75013" w:rsidRPr="002818D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6</w:t>
      </w:r>
      <w:r w:rsidRPr="002818D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год в сумме </w:t>
      </w:r>
      <w:r w:rsidR="002818DA" w:rsidRPr="002818D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124460,1</w:t>
      </w:r>
      <w:r w:rsidRPr="002818D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тыс. руб.</w:t>
      </w:r>
      <w:r w:rsidR="00DD5C10" w:rsidRPr="002818D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согласно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распределению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бюджетных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31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ассигнований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разделам,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30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подразделам,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81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целевым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статьям,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группам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видов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расходов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классификации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расходов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(Приложения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14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№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="000E7D23" w:rsidRPr="002818DA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>2</w:t>
      </w:r>
      <w:r w:rsidR="00F0211D" w:rsidRPr="002818DA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к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14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решению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о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12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местном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15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бюджете)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15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ведомственной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47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структуре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расходов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бюджета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(Приложения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№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="00BE4F20" w:rsidRPr="002818DA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>3</w:t>
      </w:r>
      <w:r w:rsidR="00F0211D" w:rsidRPr="002818DA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к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6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решению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24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о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="00842C3F" w:rsidRPr="002818DA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842C3F" w:rsidRPr="002818DA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бюджете).</w:t>
      </w:r>
    </w:p>
    <w:p w:rsidR="00842C3F" w:rsidRPr="00842C3F" w:rsidRDefault="00842C3F" w:rsidP="004667A4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На</w:t>
      </w:r>
      <w:r w:rsidRPr="00842C3F">
        <w:rPr>
          <w:rFonts w:ascii="Times New Roman" w:eastAsiaTheme="minorEastAsia" w:hAnsi="Times New Roman" w:cs="Times New Roman"/>
          <w:color w:val="131313"/>
          <w:spacing w:val="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финансовое</w:t>
      </w:r>
      <w:r w:rsidRPr="00842C3F">
        <w:rPr>
          <w:rFonts w:ascii="Times New Roman" w:eastAsiaTheme="minorEastAsia" w:hAnsi="Times New Roman" w:cs="Times New Roman"/>
          <w:color w:val="131313"/>
          <w:spacing w:val="4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обеспечение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деятельности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органов</w:t>
      </w:r>
      <w:r w:rsidRPr="00842C3F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местного</w:t>
      </w:r>
      <w:r w:rsidRPr="00842C3F">
        <w:rPr>
          <w:rFonts w:ascii="Times New Roman" w:eastAsiaTheme="minorEastAsia" w:hAnsi="Times New Roman" w:cs="Times New Roman"/>
          <w:color w:val="131313"/>
          <w:spacing w:val="5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самоуправления</w:t>
      </w:r>
      <w:r w:rsidRPr="00842C3F">
        <w:rPr>
          <w:rFonts w:ascii="Times New Roman" w:eastAsiaTheme="minorEastAsia" w:hAnsi="Times New Roman" w:cs="Times New Roman"/>
          <w:color w:val="131313"/>
          <w:spacing w:val="79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внутригородского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муниципального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образования </w:t>
      </w:r>
      <w:r w:rsidR="000008A4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на исполнение собственных полномочий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планируется</w:t>
      </w:r>
      <w:r w:rsidRPr="00842C3F">
        <w:rPr>
          <w:rFonts w:ascii="Times New Roman" w:eastAsiaTheme="minorEastAsia" w:hAnsi="Times New Roman" w:cs="Times New Roman"/>
          <w:color w:val="131313"/>
          <w:spacing w:val="-3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направить</w:t>
      </w:r>
      <w:r w:rsidR="00F0345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ежегодно по </w:t>
      </w:r>
      <w:r w:rsidR="00794F28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1</w:t>
      </w:r>
      <w:r w:rsidR="009F6378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7883,1</w:t>
      </w:r>
      <w:r w:rsidR="00DD1FD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proofErr w:type="spellStart"/>
      <w:r w:rsidR="00F0345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тыс.руб</w:t>
      </w:r>
      <w:proofErr w:type="spellEnd"/>
      <w:r w:rsidR="00661B4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. на 202</w:t>
      </w:r>
      <w:r w:rsidR="00F5553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F0345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-202</w:t>
      </w:r>
      <w:r w:rsidR="00F5553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bookmarkStart w:id="0" w:name="_GoBack"/>
      <w:bookmarkEnd w:id="0"/>
      <w:r w:rsidR="00F0345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="00EA678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годы, </w:t>
      </w:r>
      <w:r w:rsidR="00EA6786" w:rsidRPr="00842C3F">
        <w:rPr>
          <w:rFonts w:ascii="Times New Roman" w:eastAsiaTheme="minorEastAsia" w:hAnsi="Times New Roman" w:cs="Times New Roman"/>
          <w:color w:val="131313"/>
          <w:spacing w:val="25"/>
          <w:sz w:val="28"/>
          <w:szCs w:val="28"/>
          <w:lang w:eastAsia="ru-RU"/>
        </w:rPr>
        <w:t>в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том </w:t>
      </w:r>
      <w:r w:rsidRPr="00842C3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числе на:</w:t>
      </w:r>
    </w:p>
    <w:p w:rsidR="00CA14DC" w:rsidRPr="00CA14DC" w:rsidRDefault="00842C3F" w:rsidP="00B5564C">
      <w:pPr>
        <w:widowControl w:val="0"/>
        <w:numPr>
          <w:ilvl w:val="0"/>
          <w:numId w:val="17"/>
        </w:numPr>
        <w:tabs>
          <w:tab w:val="left" w:pos="1167"/>
        </w:tabs>
        <w:autoSpaceDE w:val="0"/>
        <w:autoSpaceDN w:val="0"/>
        <w:adjustRightInd w:val="0"/>
        <w:spacing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Расходы</w:t>
      </w:r>
      <w:r w:rsidRPr="00CA14DC">
        <w:rPr>
          <w:rFonts w:ascii="Times New Roman" w:eastAsiaTheme="minorEastAsia" w:hAnsi="Times New Roman" w:cs="Times New Roman"/>
          <w:color w:val="131313"/>
          <w:spacing w:val="66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CA14DC">
        <w:rPr>
          <w:rFonts w:ascii="Times New Roman" w:eastAsiaTheme="minorEastAsia" w:hAnsi="Times New Roman" w:cs="Times New Roman"/>
          <w:color w:val="131313"/>
          <w:spacing w:val="66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выплату</w:t>
      </w:r>
      <w:r w:rsidRPr="00CA14DC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заработной</w:t>
      </w:r>
      <w:r w:rsidRPr="00CA14DC">
        <w:rPr>
          <w:rFonts w:ascii="Times New Roman" w:eastAsiaTheme="minorEastAsia" w:hAnsi="Times New Roman" w:cs="Times New Roman"/>
          <w:color w:val="131313"/>
          <w:spacing w:val="65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платы</w:t>
      </w:r>
      <w:r w:rsidRPr="00CA14DC">
        <w:rPr>
          <w:rFonts w:ascii="Times New Roman" w:eastAsiaTheme="minorEastAsia" w:hAnsi="Times New Roman" w:cs="Times New Roman"/>
          <w:color w:val="131313"/>
          <w:spacing w:val="67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с</w:t>
      </w:r>
      <w:r w:rsidRPr="00CA14DC">
        <w:rPr>
          <w:rFonts w:ascii="Times New Roman" w:eastAsiaTheme="minorEastAsia" w:hAnsi="Times New Roman" w:cs="Times New Roman"/>
          <w:color w:val="131313"/>
          <w:spacing w:val="65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начислениями</w:t>
      </w:r>
      <w:r w:rsidRPr="00CA14DC">
        <w:rPr>
          <w:rFonts w:ascii="Times New Roman" w:eastAsiaTheme="minorEastAsia" w:hAnsi="Times New Roman" w:cs="Times New Roman"/>
          <w:color w:val="131313"/>
          <w:spacing w:val="65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выборным</w:t>
      </w:r>
      <w:r w:rsidRPr="00CA14DC">
        <w:rPr>
          <w:rFonts w:ascii="Times New Roman" w:eastAsiaTheme="minorEastAsia" w:hAnsi="Times New Roman" w:cs="Times New Roman"/>
          <w:color w:val="131313"/>
          <w:spacing w:val="31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должностным</w:t>
      </w:r>
      <w:r w:rsidRPr="00CA14DC">
        <w:rPr>
          <w:rFonts w:ascii="Times New Roman" w:eastAsiaTheme="minorEastAsia" w:hAnsi="Times New Roman" w:cs="Times New Roman"/>
          <w:color w:val="131313"/>
          <w:spacing w:val="33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лицам</w:t>
      </w:r>
      <w:r w:rsidRPr="00CA14DC">
        <w:rPr>
          <w:rFonts w:ascii="Times New Roman" w:eastAsiaTheme="minorEastAsia" w:hAnsi="Times New Roman" w:cs="Times New Roman"/>
          <w:color w:val="131313"/>
          <w:spacing w:val="34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CA14DC">
        <w:rPr>
          <w:rFonts w:ascii="Times New Roman" w:eastAsiaTheme="minorEastAsia" w:hAnsi="Times New Roman" w:cs="Times New Roman"/>
          <w:color w:val="131313"/>
          <w:spacing w:val="31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муниципальным</w:t>
      </w:r>
      <w:r w:rsidRPr="00CA14DC">
        <w:rPr>
          <w:rFonts w:ascii="Times New Roman" w:eastAsiaTheme="minorEastAsia" w:hAnsi="Times New Roman" w:cs="Times New Roman"/>
          <w:color w:val="131313"/>
          <w:spacing w:val="33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служащим</w:t>
      </w:r>
      <w:r w:rsidRPr="00CA14DC">
        <w:rPr>
          <w:rFonts w:ascii="Times New Roman" w:eastAsiaTheme="minorEastAsia" w:hAnsi="Times New Roman" w:cs="Times New Roman"/>
          <w:color w:val="131313"/>
          <w:spacing w:val="34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CA14DC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расчете</w:t>
      </w:r>
      <w:r w:rsidRPr="00CA14DC">
        <w:rPr>
          <w:rFonts w:ascii="Times New Roman" w:eastAsiaTheme="minorEastAsia" w:hAnsi="Times New Roman" w:cs="Times New Roman"/>
          <w:color w:val="131313"/>
          <w:spacing w:val="32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CA14DC">
        <w:rPr>
          <w:rFonts w:ascii="Times New Roman" w:eastAsiaTheme="minorEastAsia" w:hAnsi="Times New Roman" w:cs="Times New Roman"/>
          <w:color w:val="131313"/>
          <w:spacing w:val="32"/>
          <w:sz w:val="28"/>
          <w:szCs w:val="28"/>
          <w:lang w:eastAsia="ru-RU"/>
        </w:rPr>
        <w:t xml:space="preserve"> </w:t>
      </w:r>
      <w:r w:rsidR="00F03456" w:rsidRPr="00CA14DC">
        <w:rPr>
          <w:rFonts w:ascii="Times New Roman" w:eastAsiaTheme="minorEastAsia" w:hAnsi="Times New Roman" w:cs="Times New Roman"/>
          <w:color w:val="131313"/>
          <w:spacing w:val="32"/>
          <w:sz w:val="28"/>
          <w:szCs w:val="28"/>
          <w:lang w:eastAsia="ru-RU"/>
        </w:rPr>
        <w:t>21</w:t>
      </w:r>
      <w:r w:rsidRPr="00CA14DC">
        <w:rPr>
          <w:rFonts w:ascii="Times New Roman" w:eastAsiaTheme="minorEastAsia" w:hAnsi="Times New Roman" w:cs="Times New Roman"/>
          <w:color w:val="131313"/>
          <w:spacing w:val="33"/>
          <w:sz w:val="28"/>
          <w:szCs w:val="28"/>
          <w:lang w:eastAsia="ru-RU"/>
        </w:rPr>
        <w:t xml:space="preserve"> </w:t>
      </w:r>
      <w:r w:rsidR="00F03456"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штатную</w:t>
      </w:r>
      <w:r w:rsidRPr="00CA14DC">
        <w:rPr>
          <w:rFonts w:ascii="Times New Roman" w:eastAsiaTheme="minorEastAsia" w:hAnsi="Times New Roman" w:cs="Times New Roman"/>
          <w:color w:val="131313"/>
          <w:spacing w:val="67"/>
          <w:sz w:val="28"/>
          <w:szCs w:val="28"/>
          <w:lang w:eastAsia="ru-RU"/>
        </w:rPr>
        <w:t xml:space="preserve"> </w:t>
      </w:r>
      <w:r w:rsidR="00F03456"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единицу</w:t>
      </w:r>
      <w:r w:rsidRPr="00CA14DC">
        <w:rPr>
          <w:rFonts w:ascii="Times New Roman" w:eastAsiaTheme="minorEastAsia" w:hAnsi="Times New Roman" w:cs="Times New Roman"/>
          <w:color w:val="131313"/>
          <w:spacing w:val="21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CA14DC">
        <w:rPr>
          <w:rFonts w:ascii="Times New Roman" w:eastAsiaTheme="minorEastAsia" w:hAnsi="Times New Roman" w:cs="Times New Roman"/>
          <w:color w:val="131313"/>
          <w:spacing w:val="20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целях</w:t>
      </w:r>
      <w:r w:rsidRPr="00CA14DC">
        <w:rPr>
          <w:rFonts w:ascii="Times New Roman" w:eastAsiaTheme="minorEastAsia" w:hAnsi="Times New Roman" w:cs="Times New Roman"/>
          <w:color w:val="131313"/>
          <w:spacing w:val="22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обеспечения</w:t>
      </w:r>
      <w:r w:rsidRPr="00CA14DC">
        <w:rPr>
          <w:rFonts w:ascii="Times New Roman" w:eastAsiaTheme="minorEastAsia" w:hAnsi="Times New Roman" w:cs="Times New Roman"/>
          <w:color w:val="131313"/>
          <w:spacing w:val="21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выполнения</w:t>
      </w:r>
      <w:r w:rsidRPr="00CA14DC">
        <w:rPr>
          <w:rFonts w:ascii="Times New Roman" w:eastAsiaTheme="minorEastAsia" w:hAnsi="Times New Roman" w:cs="Times New Roman"/>
          <w:color w:val="131313"/>
          <w:spacing w:val="21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функций</w:t>
      </w:r>
      <w:r w:rsidRPr="00CA14DC">
        <w:rPr>
          <w:rFonts w:ascii="Times New Roman" w:eastAsiaTheme="minorEastAsia" w:hAnsi="Times New Roman" w:cs="Times New Roman"/>
          <w:color w:val="131313"/>
          <w:spacing w:val="20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муниципальными</w:t>
      </w:r>
      <w:r w:rsidRPr="00CA14DC">
        <w:rPr>
          <w:rFonts w:ascii="Times New Roman" w:eastAsiaTheme="minorEastAsia" w:hAnsi="Times New Roman" w:cs="Times New Roman"/>
          <w:color w:val="131313"/>
          <w:spacing w:val="17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органами</w:t>
      </w:r>
      <w:r w:rsidRPr="00CA14DC">
        <w:rPr>
          <w:rFonts w:ascii="Times New Roman" w:eastAsiaTheme="minorEastAsia" w:hAnsi="Times New Roman" w:cs="Times New Roman"/>
          <w:color w:val="131313"/>
          <w:spacing w:val="17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–</w:t>
      </w:r>
      <w:r w:rsidRPr="00CA14DC">
        <w:rPr>
          <w:rFonts w:ascii="Times New Roman" w:eastAsiaTheme="minorEastAsia" w:hAnsi="Times New Roman" w:cs="Times New Roman"/>
          <w:color w:val="131313"/>
          <w:spacing w:val="53"/>
          <w:sz w:val="28"/>
          <w:szCs w:val="28"/>
          <w:lang w:eastAsia="ru-RU"/>
        </w:rPr>
        <w:t xml:space="preserve"> </w:t>
      </w:r>
      <w:r w:rsidR="00185AEE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15712,9</w:t>
      </w:r>
      <w:r w:rsidRPr="00CA14DC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тыс.</w:t>
      </w:r>
      <w:r w:rsidRPr="00CA14DC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 </w:t>
      </w:r>
      <w:r w:rsidRPr="00CA14DC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руб.</w:t>
      </w:r>
      <w:r w:rsidRPr="00CA14DC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 </w:t>
      </w:r>
      <w:r w:rsidR="00016F0F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>ежегодно на 202</w:t>
      </w:r>
      <w:r w:rsidR="00D75013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>4</w:t>
      </w:r>
      <w:r w:rsidR="00CA14DC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>-202</w:t>
      </w:r>
      <w:r w:rsidR="00D75013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>6</w:t>
      </w:r>
      <w:r w:rsidR="00CA14DC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 годы</w:t>
      </w:r>
      <w:r w:rsidR="00CA14DC" w:rsidRPr="00CA14DC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. </w:t>
      </w:r>
    </w:p>
    <w:p w:rsidR="00842C3F" w:rsidRPr="00D220DF" w:rsidRDefault="00CA14DC" w:rsidP="004667A4">
      <w:pPr>
        <w:widowControl w:val="0"/>
        <w:tabs>
          <w:tab w:val="left" w:pos="1167"/>
        </w:tabs>
        <w:autoSpaceDE w:val="0"/>
        <w:autoSpaceDN w:val="0"/>
        <w:adjustRightInd w:val="0"/>
        <w:spacing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</w:pP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бъем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4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заработной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платы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6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рассчитан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5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исходя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из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4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среднего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5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уровня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3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ежемесячного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денежного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содержания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9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муниципальных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служащих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–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7"/>
          <w:sz w:val="28"/>
          <w:szCs w:val="28"/>
          <w:lang w:eastAsia="ru-RU"/>
        </w:rPr>
        <w:t xml:space="preserve"> </w:t>
      </w:r>
      <w:r w:rsidR="00016F0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185AEE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7</w:t>
      </w:r>
      <w:r w:rsidR="00016F0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,8</w:t>
      </w:r>
      <w:r w:rsidR="00185AEE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9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10"/>
          <w:sz w:val="28"/>
          <w:szCs w:val="28"/>
          <w:lang w:eastAsia="ru-RU"/>
        </w:rPr>
        <w:t xml:space="preserve"> 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тыс.</w:t>
      </w:r>
      <w:r w:rsidR="00842C3F" w:rsidRPr="00185AEE">
        <w:rPr>
          <w:rFonts w:ascii="Times New Roman" w:eastAsiaTheme="minorEastAsia" w:hAnsi="Times New Roman" w:cs="Times New Roman"/>
          <w:color w:val="131313"/>
          <w:spacing w:val="6"/>
          <w:sz w:val="28"/>
          <w:szCs w:val="28"/>
          <w:lang w:eastAsia="ru-RU"/>
        </w:rPr>
        <w:t xml:space="preserve"> </w:t>
      </w:r>
      <w:r w:rsidR="00016F0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руб</w:t>
      </w:r>
      <w:r w:rsidR="00D220DF" w:rsidRPr="00185AEE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.</w:t>
      </w:r>
    </w:p>
    <w:p w:rsidR="00CA14DC" w:rsidRDefault="00CA14DC" w:rsidP="00B5564C">
      <w:pPr>
        <w:widowControl w:val="0"/>
        <w:tabs>
          <w:tab w:val="left" w:pos="1167"/>
        </w:tabs>
        <w:autoSpaceDE w:val="0"/>
        <w:autoSpaceDN w:val="0"/>
        <w:adjustRightInd w:val="0"/>
        <w:spacing w:after="0" w:line="240" w:lineRule="auto"/>
        <w:ind w:left="284" w:right="706"/>
        <w:jc w:val="both"/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lastRenderedPageBreak/>
        <w:t xml:space="preserve">         - Расходы на выплату заработной платы с начислениями</w:t>
      </w:r>
      <w:r w:rsidR="00D7501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на оплату труда технического персонала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рассчитаны исходя из 3 ставок (2 водителя и уборщица) и запланированы</w:t>
      </w:r>
      <w:r w:rsidR="00DD1FD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с учетом индексации фонда заработной платы</w:t>
      </w:r>
      <w:r w:rsidR="00CB7EF1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в объеме </w:t>
      </w:r>
      <w:r w:rsidR="00D7501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1284,4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.</w:t>
      </w:r>
    </w:p>
    <w:p w:rsidR="0077035B" w:rsidRDefault="0077035B" w:rsidP="000008A4">
      <w:pPr>
        <w:widowControl w:val="0"/>
        <w:tabs>
          <w:tab w:val="left" w:pos="1167"/>
        </w:tabs>
        <w:autoSpaceDE w:val="0"/>
        <w:autoSpaceDN w:val="0"/>
        <w:adjustRightInd w:val="0"/>
        <w:spacing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Повышение заработной платы в 20</w:t>
      </w:r>
      <w:r w:rsidR="00DD1FD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</w:t>
      </w:r>
      <w:r w:rsidR="00D7501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и 202</w:t>
      </w:r>
      <w:r w:rsidR="00D75013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годах зарезервировано в общем объеме средств, запланированных </w:t>
      </w:r>
      <w:r w:rsidR="000008A4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 условно-утвержденные расходы.</w:t>
      </w:r>
    </w:p>
    <w:p w:rsidR="00DD1FD3" w:rsidRDefault="00DD1FD3" w:rsidP="000008A4">
      <w:pPr>
        <w:widowControl w:val="0"/>
        <w:tabs>
          <w:tab w:val="left" w:pos="1167"/>
        </w:tabs>
        <w:autoSpaceDE w:val="0"/>
        <w:autoSpaceDN w:val="0"/>
        <w:adjustRightInd w:val="0"/>
        <w:spacing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</w:pPr>
      <w:r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 командировочные расходы запланировано в 20</w:t>
      </w:r>
      <w:r w:rsidR="00815EDC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</w:t>
      </w:r>
      <w:r w:rsidR="00C10B05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447C06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-202</w:t>
      </w:r>
      <w:r w:rsidR="00C10B05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="00C40B15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год</w:t>
      </w:r>
      <w:r w:rsidR="00447C06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ах ежегодно по</w:t>
      </w:r>
      <w:r w:rsidR="00815EDC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2</w:t>
      </w:r>
      <w:r w:rsidR="0092790A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0</w:t>
      </w:r>
      <w:r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0,0 </w:t>
      </w:r>
      <w:proofErr w:type="spellStart"/>
      <w:r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тыс.руб</w:t>
      </w:r>
      <w:proofErr w:type="spellEnd"/>
      <w:r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.</w:t>
      </w:r>
    </w:p>
    <w:p w:rsidR="00CB7EF1" w:rsidRPr="00E03746" w:rsidRDefault="00CB7EF1" w:rsidP="000008A4">
      <w:pPr>
        <w:widowControl w:val="0"/>
        <w:tabs>
          <w:tab w:val="left" w:pos="1167"/>
        </w:tabs>
        <w:autoSpaceDE w:val="0"/>
        <w:autoSpaceDN w:val="0"/>
        <w:adjustRightInd w:val="0"/>
        <w:spacing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В соответствии со ст.29 </w:t>
      </w:r>
      <w:r w:rsidRPr="00CB7EF1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Закон</w:t>
      </w:r>
      <w:r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а</w:t>
      </w:r>
      <w:r w:rsidRPr="00CB7EF1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города Севастополя от </w:t>
      </w:r>
      <w:r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05.08.2014 N 53-ЗС (ред. от 23.07.2019) "О муниципальной службе в городе Севастополе" запланированы расходы на единовременное денежное пособие при выходе на пенсию в размере десяти должностных окладов при наличии стажа муниципальной службы не менее 10 лет </w:t>
      </w:r>
      <w:r w:rsidR="0092790A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 202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CF7678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год </w:t>
      </w:r>
      <w:r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в объеме </w:t>
      </w:r>
      <w:r w:rsid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633,3</w:t>
      </w:r>
      <w:r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proofErr w:type="spellStart"/>
      <w:r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тыс.руб</w:t>
      </w:r>
      <w:proofErr w:type="spellEnd"/>
      <w:r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.</w:t>
      </w:r>
      <w:r w:rsid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с учетом начислений.</w:t>
      </w:r>
    </w:p>
    <w:p w:rsidR="00842C3F" w:rsidRDefault="00CA14DC" w:rsidP="00B5564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</w:pPr>
      <w:r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- На з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акупку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62"/>
          <w:sz w:val="28"/>
          <w:szCs w:val="28"/>
          <w:lang w:eastAsia="ru-RU"/>
        </w:rPr>
        <w:t xml:space="preserve"> 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товаров,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работ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60"/>
          <w:sz w:val="28"/>
          <w:szCs w:val="28"/>
          <w:lang w:eastAsia="ru-RU"/>
        </w:rPr>
        <w:t xml:space="preserve"> </w:t>
      </w:r>
      <w:r w:rsidR="00842C3F" w:rsidRPr="00E03746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59"/>
          <w:sz w:val="28"/>
          <w:szCs w:val="28"/>
          <w:lang w:eastAsia="ru-RU"/>
        </w:rPr>
        <w:t xml:space="preserve"> </w:t>
      </w:r>
      <w:r w:rsidR="00842C3F" w:rsidRPr="00E03746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услуг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60"/>
          <w:sz w:val="28"/>
          <w:szCs w:val="28"/>
          <w:lang w:eastAsia="ru-RU"/>
        </w:rPr>
        <w:t xml:space="preserve"> 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для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60"/>
          <w:sz w:val="28"/>
          <w:szCs w:val="28"/>
          <w:lang w:eastAsia="ru-RU"/>
        </w:rPr>
        <w:t xml:space="preserve"> 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муниципальных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62"/>
          <w:sz w:val="28"/>
          <w:szCs w:val="28"/>
          <w:lang w:eastAsia="ru-RU"/>
        </w:rPr>
        <w:t xml:space="preserve"> 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нужд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61"/>
          <w:sz w:val="28"/>
          <w:szCs w:val="28"/>
          <w:lang w:eastAsia="ru-RU"/>
        </w:rPr>
        <w:t xml:space="preserve"> 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планируется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43"/>
          <w:sz w:val="28"/>
          <w:szCs w:val="28"/>
          <w:lang w:eastAsia="ru-RU"/>
        </w:rPr>
        <w:t xml:space="preserve"> </w:t>
      </w:r>
      <w:r w:rsidR="000008A4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произвести в объеме 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1501,6</w:t>
      </w:r>
      <w:r w:rsidR="000008A4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тыс.</w:t>
      </w:r>
      <w:r w:rsidR="00842C3F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 руб.  </w:t>
      </w:r>
      <w:r w:rsidR="00DE6D62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 202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4-2026 годы ежегодно. </w:t>
      </w:r>
      <w:r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="000008A4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Текущие расходы заплани</w:t>
      </w:r>
      <w:r w:rsidR="00DE6D62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</w:t>
      </w:r>
      <w:r w:rsidR="00CF7678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ованы с учетом индексации в 202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0008A4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году на 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4,9</w:t>
      </w:r>
      <w:r w:rsidR="00DD1FD3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%, в 202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="0092790A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на 4 %, в 202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="00DD1FD3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год</w:t>
      </w:r>
      <w:r w:rsidR="0092790A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у</w:t>
      </w:r>
      <w:r w:rsidR="00DD1FD3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на</w:t>
      </w:r>
      <w:r w:rsidR="000008A4" w:rsidRPr="00E03746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4</w:t>
      </w:r>
      <w:r w:rsidR="000008A4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%, в соответствии с рекомендациями Департамента финансов города Севастополя, отраженные в </w:t>
      </w:r>
      <w:r w:rsidR="00DE6D62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письме 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от </w:t>
      </w:r>
      <w:r w:rsidR="008D2D5D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20 июля 20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23 г. № 3129/01-14-07-45/03/23 </w:t>
      </w:r>
      <w:r w:rsidR="008D2D5D" w:rsidRP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«О проекте бюджета на 2024 год и на плановый период 2025 и 2026 годов»</w:t>
      </w:r>
      <w:r w:rsidR="000008A4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.</w:t>
      </w:r>
      <w:r w:rsidR="006B5B8E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Однако, в связи с необходимостью планировать в плановом периоде условно-утверждаемые расходы, по местной администрации (решение вопросов местного значения) </w:t>
      </w:r>
      <w:r w:rsidR="00532D00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повышение на 4% индексации по </w:t>
      </w:r>
      <w:r w:rsidR="006B5B8E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</w:t>
      </w:r>
      <w:r w:rsidR="00686A24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екущи</w:t>
      </w:r>
      <w:r w:rsidR="00532D00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м</w:t>
      </w:r>
      <w:r w:rsidR="00686A24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расход</w:t>
      </w:r>
      <w:r w:rsidR="00532D00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ам</w:t>
      </w:r>
      <w:r w:rsidR="00DE6D62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в 202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="000008A4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и 202</w:t>
      </w:r>
      <w:r w:rsidR="008D2D5D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="006B5B8E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годах </w:t>
      </w:r>
      <w:r w:rsidR="000008A4" w:rsidRPr="00A82E2F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зарезервировано в общем объеме средств, запланированных на условно-утвержденные расходы.</w:t>
      </w:r>
      <w:r w:rsidR="006B5B8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</w:p>
    <w:p w:rsidR="00842C3F" w:rsidRDefault="00842C3F" w:rsidP="00DD1FD3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</w:pP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Расходы на уплату налогов, сборов</w:t>
      </w:r>
      <w:r w:rsidRPr="00185AEE">
        <w:rPr>
          <w:rFonts w:ascii="Times New Roman" w:eastAsiaTheme="minorEastAsia" w:hAnsi="Times New Roman" w:cs="Times New Roman"/>
          <w:color w:val="131313"/>
          <w:spacing w:val="6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и</w:t>
      </w:r>
      <w:r w:rsidRPr="00185AEE">
        <w:rPr>
          <w:rFonts w:ascii="Times New Roman" w:eastAsiaTheme="minorEastAsia" w:hAnsi="Times New Roman" w:cs="Times New Roman"/>
          <w:color w:val="131313"/>
          <w:spacing w:val="5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иных</w:t>
      </w:r>
      <w:r w:rsidRPr="00185AEE">
        <w:rPr>
          <w:rFonts w:ascii="Times New Roman" w:eastAsiaTheme="minorEastAsia" w:hAnsi="Times New Roman" w:cs="Times New Roman"/>
          <w:color w:val="131313"/>
          <w:spacing w:val="8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платежей</w:t>
      </w:r>
      <w:r w:rsidRPr="00185AEE">
        <w:rPr>
          <w:rFonts w:ascii="Times New Roman" w:eastAsiaTheme="minorEastAsia" w:hAnsi="Times New Roman" w:cs="Times New Roman"/>
          <w:color w:val="131313"/>
          <w:spacing w:val="6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(налог</w:t>
      </w:r>
      <w:r w:rsidRPr="00185AEE">
        <w:rPr>
          <w:rFonts w:ascii="Times New Roman" w:eastAsiaTheme="minorEastAsia" w:hAnsi="Times New Roman" w:cs="Times New Roman"/>
          <w:color w:val="131313"/>
          <w:spacing w:val="3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</w:t>
      </w:r>
      <w:r w:rsidRPr="00185AEE">
        <w:rPr>
          <w:rFonts w:ascii="Times New Roman" w:eastAsiaTheme="minorEastAsia" w:hAnsi="Times New Roman" w:cs="Times New Roman"/>
          <w:color w:val="131313"/>
          <w:spacing w:val="6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имущество,</w:t>
      </w:r>
      <w:r w:rsidRPr="00185AEE">
        <w:rPr>
          <w:rFonts w:ascii="Times New Roman" w:eastAsiaTheme="minorEastAsia" w:hAnsi="Times New Roman" w:cs="Times New Roman"/>
          <w:color w:val="131313"/>
          <w:spacing w:val="29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транспортный</w:t>
      </w:r>
      <w:r w:rsidRP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налог)</w:t>
      </w:r>
      <w:r w:rsidRP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запланированы </w:t>
      </w:r>
      <w:r w:rsidRPr="00185AEE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>в</w:t>
      </w:r>
      <w:r w:rsidRPr="00185AEE">
        <w:rPr>
          <w:rFonts w:ascii="Times New Roman" w:eastAsiaTheme="minorEastAsia" w:hAnsi="Times New Roman" w:cs="Times New Roman"/>
          <w:color w:val="131313"/>
          <w:spacing w:val="-4"/>
          <w:sz w:val="28"/>
          <w:szCs w:val="28"/>
          <w:lang w:eastAsia="ru-RU"/>
        </w:rPr>
        <w:t xml:space="preserve"> </w:t>
      </w:r>
      <w:r w:rsidR="00DD1FD3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размере </w:t>
      </w:r>
      <w:r w:rsidR="00185AEE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31,8</w:t>
      </w:r>
      <w:r w:rsidRPr="00185AEE">
        <w:rPr>
          <w:rFonts w:ascii="Times New Roman" w:eastAsiaTheme="minorEastAsia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тыс. руб</w:t>
      </w:r>
      <w:r w:rsidR="00DE6D62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.</w:t>
      </w:r>
      <w:r w:rsidR="00FF0DCD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ежегодно</w:t>
      </w:r>
      <w:r w:rsidR="00DE6D62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на 202</w:t>
      </w:r>
      <w:r w:rsidR="00185AEE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4</w:t>
      </w:r>
      <w:r w:rsidR="00D220D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="00FF0DCD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-202</w:t>
      </w:r>
      <w:r w:rsidR="00185AEE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="00FF0DCD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</w:t>
      </w:r>
      <w:r w:rsidR="00D220D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год</w:t>
      </w:r>
      <w:r w:rsidR="00FF0DCD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а</w:t>
      </w:r>
      <w:r w:rsidR="00D220DF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.</w:t>
      </w:r>
      <w:r w:rsidR="00FF0DCD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Однако, в связи с необходимостью планировать в плановом периоде условно-утверждаемые расходы, по местной администрации (решение вопросов местного значения) повышение на 4%</w:t>
      </w:r>
      <w:r w:rsidR="00532D00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расходов на уплату налогов, сборов и иных платежей </w:t>
      </w:r>
      <w:r w:rsidR="00FF0DCD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в 202</w:t>
      </w:r>
      <w:r w:rsidR="00185AEE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5</w:t>
      </w:r>
      <w:r w:rsidR="00FF0DCD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и 202</w:t>
      </w:r>
      <w:r w:rsidR="00185AEE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>6</w:t>
      </w:r>
      <w:r w:rsidR="00FF0DCD" w:rsidRPr="00185AEE">
        <w:rPr>
          <w:rFonts w:ascii="Times New Roman" w:eastAsiaTheme="minorEastAsia" w:hAnsi="Times New Roman" w:cs="Times New Roman"/>
          <w:color w:val="131313"/>
          <w:spacing w:val="-1"/>
          <w:sz w:val="28"/>
          <w:szCs w:val="28"/>
          <w:lang w:eastAsia="ru-RU"/>
        </w:rPr>
        <w:t xml:space="preserve"> годах зарезервировано в общем объеме средств, запланированных на условно-утвержденные расходы.</w:t>
      </w:r>
    </w:p>
    <w:p w:rsidR="00CC4840" w:rsidRPr="00CC4840" w:rsidRDefault="00CC4840" w:rsidP="00CC4840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4E6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C4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4E6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CC4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годах в местном бюджете общий объем бюджетных ассигнований, направляемый на исполнение публичных нормативных обязательств (пенсия за выслугу лет лицам, замещавшим должности муниципальной службы в органах местного самоуправления) составляет </w:t>
      </w:r>
      <w:r w:rsidR="004E6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1158,2</w:t>
      </w:r>
      <w:r w:rsidRPr="00CC4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CC4840" w:rsidRPr="00CC4840" w:rsidRDefault="00CC4840" w:rsidP="00CC4840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4E6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C4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– </w:t>
      </w:r>
      <w:r w:rsidR="004E6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314,7</w:t>
      </w:r>
      <w:r w:rsidRPr="00CC4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руб.;</w:t>
      </w:r>
    </w:p>
    <w:p w:rsidR="00CC4840" w:rsidRPr="00CC4840" w:rsidRDefault="00383F51" w:rsidP="00CC4840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4E6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году – 295,2</w:t>
      </w:r>
      <w:r w:rsidR="00CC4840" w:rsidRPr="00CC4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руб.;</w:t>
      </w:r>
    </w:p>
    <w:p w:rsidR="00CC4840" w:rsidRPr="00A82E2F" w:rsidRDefault="00383F51" w:rsidP="00CC4840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</w:t>
      </w:r>
      <w:r w:rsidR="004E6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6 году – 548,3</w:t>
      </w:r>
      <w:r w:rsidR="00CC4840" w:rsidRPr="00CC4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руб.</w:t>
      </w:r>
    </w:p>
    <w:p w:rsidR="00842C3F" w:rsidRPr="00842C3F" w:rsidRDefault="00842C3F" w:rsidP="00DD1FD3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425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A82E2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Для реализации вопросов местного значения и полномочий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органов местного самоуправления, определенных Законом города Севастополя от 30 декабря 2014 г.</w:t>
      </w:r>
    </w:p>
    <w:p w:rsidR="00FC25AD" w:rsidRDefault="00842C3F" w:rsidP="00B5564C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№ 102-ЗС «О местном самоуправлении в городе Севастополе» во внутригородском муниципальном образовании </w:t>
      </w:r>
      <w:r w:rsid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запланирована реализация </w:t>
      </w:r>
      <w:r w:rsidR="00B6509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3</w:t>
      </w:r>
      <w:r w:rsidR="00CA14D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-</w:t>
      </w:r>
      <w:r w:rsidR="00E5761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х</w:t>
      </w:r>
      <w:r w:rsidR="00BD656B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муниципальных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программ с общим объ</w:t>
      </w:r>
      <w:r w:rsidR="0025048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емом   финансирования   на   202</w:t>
      </w:r>
      <w:r w:rsidR="00B6509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–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5178,</w:t>
      </w:r>
      <w:proofErr w:type="gramStart"/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</w:t>
      </w:r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 тыс.</w:t>
      </w:r>
      <w:proofErr w:type="gramEnd"/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  руб.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,</w:t>
      </w:r>
      <w:r w:rsidR="008E1AC2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на 202</w:t>
      </w:r>
      <w:r w:rsidR="00B6509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="00E5761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– 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057,9</w:t>
      </w:r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 и на 202</w:t>
      </w:r>
      <w:r w:rsidR="00B6509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="0077454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–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</w:t>
      </w:r>
      <w:r w:rsidR="00B6509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00,0</w:t>
      </w:r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</w:t>
      </w:r>
      <w:r w:rsidR="0077454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ри этом по муниципальным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программ</w:t>
      </w:r>
      <w:r w:rsidR="0077454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ам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gramStart"/>
      <w:r w:rsidR="0077454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на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 202</w:t>
      </w:r>
      <w:r w:rsidR="00B6509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proofErr w:type="gramEnd"/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="00B6509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год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и 2026 год </w:t>
      </w:r>
      <w:r w:rsidR="00D220D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частично 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суммы зарезервированы</w:t>
      </w:r>
      <w:r w:rsidR="00712E81" w:rsidRPr="00712E81">
        <w:t xml:space="preserve"> </w:t>
      </w:r>
      <w:r w:rsidR="00712E81" w:rsidRP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в общем </w:t>
      </w:r>
      <w:r w:rsidR="00712E81" w:rsidRP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lastRenderedPageBreak/>
        <w:t xml:space="preserve">объеме средств, запланированных 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на условно-утвержденные расходы</w:t>
      </w:r>
      <w:r w:rsidR="00D2580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. </w:t>
      </w:r>
      <w:r w:rsid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На 2026 год запланированы расходы только по муниципальной программе «</w:t>
      </w:r>
      <w:r w:rsidR="00FC25AD" w:rsidRP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</w:t>
      </w:r>
      <w:r w:rsid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», так как муниципальные программы «</w:t>
      </w:r>
      <w:r w:rsidR="00FC25AD" w:rsidRP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Развитие культуры во внутригородском муниципальном образовании города Севастополя Балаклавский муниципальный округ</w:t>
      </w:r>
      <w:r w:rsid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»</w:t>
      </w:r>
      <w:r w:rsidR="00FC25AD" w:rsidRPr="00FC25AD">
        <w:t xml:space="preserve"> </w:t>
      </w:r>
      <w:r w:rsid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и «</w:t>
      </w:r>
      <w:r w:rsidR="00FC25AD" w:rsidRP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Молодежные и спортивные мероприятий, проводимые во внутригородском муниципальном образовании города Севастополя Балаклавский муниципальный округ</w:t>
      </w:r>
      <w:r w:rsid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»  заканчивают свое действие в 2025 году.</w:t>
      </w:r>
    </w:p>
    <w:p w:rsidR="00842C3F" w:rsidRPr="00842C3F" w:rsidRDefault="00FC25AD" w:rsidP="00B5564C">
      <w:pPr>
        <w:widowControl w:val="0"/>
        <w:autoSpaceDE w:val="0"/>
        <w:autoSpaceDN w:val="0"/>
        <w:adjustRightInd w:val="0"/>
        <w:spacing w:before="1" w:after="0" w:line="240" w:lineRule="auto"/>
        <w:ind w:left="284" w:right="706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="00D2580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Распределение по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муниципальным программам:</w:t>
      </w:r>
    </w:p>
    <w:p w:rsidR="00842C3F" w:rsidRPr="00842C3F" w:rsidRDefault="00842C3F" w:rsidP="00B5564C">
      <w:pPr>
        <w:widowControl w:val="0"/>
        <w:numPr>
          <w:ilvl w:val="0"/>
          <w:numId w:val="16"/>
        </w:numPr>
        <w:tabs>
          <w:tab w:val="left" w:pos="1105"/>
        </w:tabs>
        <w:autoSpaceDE w:val="0"/>
        <w:autoSpaceDN w:val="0"/>
        <w:adjustRightInd w:val="0"/>
        <w:spacing w:before="1"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Развитие культуры во внутригородском муниципальном образовании города Севастополя </w:t>
      </w:r>
      <w:r w:rsid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Балаклавский</w:t>
      </w:r>
      <w:r w:rsidR="002D4DF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муниципальный округ на 202</w:t>
      </w:r>
      <w:r w:rsid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с предполагаемым объемом финансирования з</w:t>
      </w:r>
      <w:r w:rsidR="002D4DF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а счет средств местного бюджета в сумме </w:t>
      </w:r>
      <w:r w:rsidR="005E1436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3</w:t>
      </w:r>
      <w:r w:rsid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775,1</w:t>
      </w:r>
      <w:r w:rsidR="002D4DF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2D4DF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2D4DFA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, на 202</w:t>
      </w:r>
      <w:r w:rsid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="00C40B1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– </w:t>
      </w:r>
      <w:r w:rsidR="00DE5119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1</w:t>
      </w:r>
      <w:r w:rsidR="00FC25A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57,9</w:t>
      </w:r>
      <w:r w:rsidR="00C40B1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C40B1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C40B1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. 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="00C40B1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Основной объем средств</w:t>
      </w:r>
      <w:r w:rsidR="005E1436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в плановом периоде</w:t>
      </w:r>
      <w:r w:rsidR="00C40B1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зарезервирован</w:t>
      </w:r>
      <w:r w:rsidR="00712E81" w:rsidRPr="00712E81">
        <w:t xml:space="preserve"> </w:t>
      </w:r>
      <w:r w:rsidR="00712E81" w:rsidRP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в общем объеме средств, запланированных 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на условно-утвержденные расходы.</w:t>
      </w:r>
    </w:p>
    <w:p w:rsidR="00842C3F" w:rsidRPr="00842C3F" w:rsidRDefault="003D6A25" w:rsidP="00B5564C">
      <w:pPr>
        <w:widowControl w:val="0"/>
        <w:numPr>
          <w:ilvl w:val="0"/>
          <w:numId w:val="16"/>
        </w:numPr>
        <w:tabs>
          <w:tab w:val="left" w:pos="1105"/>
        </w:tabs>
        <w:autoSpaceDE w:val="0"/>
        <w:autoSpaceDN w:val="0"/>
        <w:adjustRightInd w:val="0"/>
        <w:spacing w:before="1" w:after="0" w:line="240" w:lineRule="auto"/>
        <w:ind w:left="284" w:right="706" w:firstLine="58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Молодежные и спортивные мероприятий, проводимые во внутригородском муниципальном образовании города Севастополя Балаклавский муниципальный округ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="00320B74" w:rsidRP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на 20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24</w:t>
      </w:r>
      <w:r w:rsidR="00320B74" w:rsidRP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с предполагаемым объемом финансирования за счет средств местного бюджета в сумме </w:t>
      </w:r>
      <w:r w:rsid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1000,0</w:t>
      </w:r>
      <w:r w:rsidR="00320B74" w:rsidRP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320B74" w:rsidRP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320B74" w:rsidRP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., 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="00320B74" w:rsidRP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–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3</w:t>
      </w:r>
      <w:r w:rsid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00,0</w:t>
      </w:r>
      <w:r w:rsidR="00320B74" w:rsidRP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320B74" w:rsidRP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320B74" w:rsidRPr="00320B7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  Основной объем средств в плановом периоде зарезервирован в общем объеме средств, запланированных на условно-утвержденные расходы</w:t>
      </w:r>
      <w:r w:rsidR="00712E8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. </w:t>
      </w:r>
    </w:p>
    <w:p w:rsidR="00842C3F" w:rsidRDefault="003D6A25" w:rsidP="00F20A88">
      <w:pPr>
        <w:widowControl w:val="0"/>
        <w:numPr>
          <w:ilvl w:val="0"/>
          <w:numId w:val="16"/>
        </w:numPr>
        <w:tabs>
          <w:tab w:val="left" w:pos="1091"/>
        </w:tabs>
        <w:autoSpaceDE w:val="0"/>
        <w:autoSpaceDN w:val="0"/>
        <w:adjustRightInd w:val="0"/>
        <w:spacing w:before="1" w:after="0" w:line="298" w:lineRule="exact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Обеспечение общественной безопасности на территории внутригородского муниципального образования</w:t>
      </w:r>
      <w:r w:rsidR="00842C3F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города Севастополя </w:t>
      </w:r>
      <w:r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Балаклавский</w:t>
      </w:r>
      <w:r w:rsidR="00842C3F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муниципальный округ </w:t>
      </w:r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с предполагаемым объемом финансирования за счет средств местного бюджета в сумме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403,1</w:t>
      </w:r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., 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–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20</w:t>
      </w:r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0,0 </w:t>
      </w:r>
      <w:proofErr w:type="spellStart"/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  и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годы –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20</w:t>
      </w:r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0,0 </w:t>
      </w:r>
      <w:proofErr w:type="spellStart"/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A248F3" w:rsidRPr="00A248F3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 Основной объем средств в плановом периоде зарезервирован в общем объеме средств, запланированных на условно-утвержденные расходы.</w:t>
      </w:r>
    </w:p>
    <w:p w:rsidR="00842C3F" w:rsidRPr="00842C3F" w:rsidRDefault="00232CE2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В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рамках вышеуказанных муниципальных программ планируется реализовать ряд программных мероприятий, направленных на повышение качества культурно-досуговой работы, развитие творческого потенциала жителей </w:t>
      </w:r>
      <w:r w:rsid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Балаклавского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округа, создание условий для организации досуга жителей </w:t>
      </w:r>
      <w:r w:rsid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Балаклавского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муниципального округа, а также на повышение качества культурно- досуговой, военно-патриотической работы и развитие физической культуры и спорта среди подрастающего поколения и взрослого населения.</w:t>
      </w:r>
    </w:p>
    <w:p w:rsidR="00842C3F" w:rsidRPr="00842C3F" w:rsidRDefault="00232CE2" w:rsidP="000008A4">
      <w:pPr>
        <w:widowControl w:val="0"/>
        <w:autoSpaceDE w:val="0"/>
        <w:autoSpaceDN w:val="0"/>
        <w:adjustRightInd w:val="0"/>
        <w:spacing w:before="1"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4-2026</w:t>
      </w:r>
      <w:r w:rsidR="002C379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</w:t>
      </w:r>
      <w:r w:rsidR="00306002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ах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муниципальная программа по </w:t>
      </w:r>
      <w:r w:rsid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обеспечению общественной безопасности,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позволит реализовать р</w:t>
      </w:r>
      <w:r w:rsidR="000008A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я</w:t>
      </w:r>
      <w:r w:rsidR="00842C3F"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д вопросов местного значения внутригородского муниципального образования, таких как:</w:t>
      </w:r>
    </w:p>
    <w:p w:rsidR="00842C3F" w:rsidRPr="00842C3F" w:rsidRDefault="00842C3F" w:rsidP="00B5564C">
      <w:pPr>
        <w:widowControl w:val="0"/>
        <w:numPr>
          <w:ilvl w:val="0"/>
          <w:numId w:val="15"/>
        </w:numPr>
        <w:tabs>
          <w:tab w:val="left" w:pos="1035"/>
        </w:tabs>
        <w:autoSpaceDE w:val="0"/>
        <w:autoSpaceDN w:val="0"/>
        <w:adjustRightInd w:val="0"/>
        <w:spacing w:before="4"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организация охраны общественного порядка на территории внутригородского муниципального образования;</w:t>
      </w:r>
    </w:p>
    <w:p w:rsidR="00842C3F" w:rsidRPr="00842C3F" w:rsidRDefault="00842C3F" w:rsidP="00B5564C">
      <w:pPr>
        <w:widowControl w:val="0"/>
        <w:numPr>
          <w:ilvl w:val="0"/>
          <w:numId w:val="15"/>
        </w:numPr>
        <w:tabs>
          <w:tab w:val="left" w:pos="1059"/>
        </w:tabs>
        <w:autoSpaceDE w:val="0"/>
        <w:autoSpaceDN w:val="0"/>
        <w:adjustRightInd w:val="0"/>
        <w:spacing w:before="39"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создание условий для деятельности добровольных формирований населения по охране общественного порядка;</w:t>
      </w:r>
    </w:p>
    <w:p w:rsidR="00842C3F" w:rsidRDefault="00842C3F" w:rsidP="00B5564C">
      <w:pPr>
        <w:widowControl w:val="0"/>
        <w:numPr>
          <w:ilvl w:val="0"/>
          <w:numId w:val="14"/>
        </w:numPr>
        <w:tabs>
          <w:tab w:val="left" w:pos="1057"/>
        </w:tabs>
        <w:autoSpaceDE w:val="0"/>
        <w:autoSpaceDN w:val="0"/>
        <w:adjustRightInd w:val="0"/>
        <w:spacing w:before="1"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создание условий д</w:t>
      </w:r>
      <w:r w:rsid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ля деятельности народных </w:t>
      </w:r>
      <w:r w:rsid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lastRenderedPageBreak/>
        <w:t>дружин;</w:t>
      </w:r>
    </w:p>
    <w:p w:rsidR="003D6A25" w:rsidRDefault="003D6A25" w:rsidP="00B5564C">
      <w:pPr>
        <w:widowControl w:val="0"/>
        <w:numPr>
          <w:ilvl w:val="0"/>
          <w:numId w:val="14"/>
        </w:numPr>
        <w:tabs>
          <w:tab w:val="left" w:pos="1057"/>
        </w:tabs>
        <w:autoSpaceDE w:val="0"/>
        <w:autoSpaceDN w:val="0"/>
        <w:adjustRightInd w:val="0"/>
        <w:spacing w:before="1" w:after="0" w:line="240" w:lineRule="auto"/>
        <w:ind w:left="284" w:right="706" w:firstLine="731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осуществление</w:t>
      </w:r>
      <w:r w:rsidRP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мероприятий по защите населения от чрезвычайных ситуаций природного и 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техногенного характера;</w:t>
      </w:r>
    </w:p>
    <w:p w:rsidR="00232CE2" w:rsidRPr="00232CE2" w:rsidRDefault="00232CE2" w:rsidP="00B5564C">
      <w:pPr>
        <w:widowControl w:val="0"/>
        <w:numPr>
          <w:ilvl w:val="0"/>
          <w:numId w:val="14"/>
        </w:numPr>
        <w:tabs>
          <w:tab w:val="left" w:pos="1057"/>
        </w:tabs>
        <w:autoSpaceDE w:val="0"/>
        <w:autoSpaceDN w:val="0"/>
        <w:adjustRightInd w:val="0"/>
        <w:spacing w:before="1" w:after="0" w:line="240" w:lineRule="auto"/>
        <w:ind w:left="284" w:right="706" w:firstLine="731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232CE2">
        <w:rPr>
          <w:rFonts w:ascii="Times New Roman" w:eastAsiaTheme="minorEastAsia" w:hAnsi="Times New Roman" w:cs="Times New Roman"/>
          <w:bCs/>
          <w:iCs/>
          <w:color w:val="131313"/>
          <w:spacing w:val="-2"/>
          <w:sz w:val="28"/>
          <w:szCs w:val="28"/>
          <w:lang w:eastAsia="ru-RU"/>
        </w:rPr>
        <w:t>обеспечение готовности населения противостоять чрезвычайным ситуациям природного и техногенного характера для создания безопасной среды проживания граждан на территории города Севастополя в границах Балаклавского муниципального округа</w:t>
      </w:r>
    </w:p>
    <w:p w:rsidR="003D6A25" w:rsidRDefault="003D6A25" w:rsidP="00B5564C">
      <w:pPr>
        <w:widowControl w:val="0"/>
        <w:numPr>
          <w:ilvl w:val="0"/>
          <w:numId w:val="14"/>
        </w:numPr>
        <w:tabs>
          <w:tab w:val="left" w:pos="1057"/>
        </w:tabs>
        <w:autoSpaceDE w:val="0"/>
        <w:autoSpaceDN w:val="0"/>
        <w:adjustRightInd w:val="0"/>
        <w:spacing w:before="1" w:after="0" w:line="240" w:lineRule="auto"/>
        <w:ind w:left="284" w:right="706" w:firstLine="731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участие</w:t>
      </w:r>
      <w:r w:rsidRP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в профилактике терроризма и экстремизма планируется реализовать ряд мероприятий, направленных на профилактику и ликвидацию последствий терроризма и экстремизма и мероприятий по </w:t>
      </w:r>
      <w:r w:rsidR="00232CE2" w:rsidRP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защите населения</w:t>
      </w:r>
      <w:r w:rsidRP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от чрезвычайных </w:t>
      </w:r>
      <w:r w:rsidR="00232CE2" w:rsidRP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ситуаций природного и</w:t>
      </w:r>
      <w:r w:rsidRP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техногенного характера</w:t>
      </w:r>
      <w:r w:rsidR="00EA6786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</w:t>
      </w:r>
    </w:p>
    <w:p w:rsidR="00B141D4" w:rsidRDefault="00B141D4" w:rsidP="00B141D4">
      <w:pPr>
        <w:widowControl w:val="0"/>
        <w:tabs>
          <w:tab w:val="left" w:pos="142"/>
        </w:tabs>
        <w:autoSpaceDE w:val="0"/>
        <w:autoSpaceDN w:val="0"/>
        <w:adjustRightInd w:val="0"/>
        <w:spacing w:before="1" w:after="0" w:line="240" w:lineRule="auto"/>
        <w:ind w:left="284" w:right="706" w:firstLine="567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B141D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Размер резервного фонда местной администрации 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</w:t>
      </w:r>
      <w:r w:rsidRPr="00B141D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планируется утвердить в сумме </w:t>
      </w:r>
      <w:r w:rsidR="00C40B1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0,0</w:t>
      </w:r>
      <w:r w:rsidRPr="00B141D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тыс. руб., что не превышает 3 % утверждаемого общего объема расходов (статья 81 Бюджетного кодекса РФ). Расходование средств резервного фонда будет осуществляться в соответствии с порядком использования бюджетных ассигнований резервного фонда местной администрации. Средства резервного фонда планируется направить на финансовое обеспечение непредвиденных расходов, в том числе на проведение </w:t>
      </w:r>
      <w:proofErr w:type="spellStart"/>
      <w:r w:rsidRPr="00B141D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аварийновосстановительных</w:t>
      </w:r>
      <w:proofErr w:type="spellEnd"/>
      <w:r w:rsidRPr="00B141D4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работ и иных мероприятий, связанных с ликвидацией последствий стихийных бедствий и других чрезвычайных ситуаций, в случае их возникновения. </w:t>
      </w:r>
    </w:p>
    <w:p w:rsidR="00EA6786" w:rsidRPr="00842C3F" w:rsidRDefault="00EA6786" w:rsidP="00B5564C">
      <w:pPr>
        <w:widowControl w:val="0"/>
        <w:tabs>
          <w:tab w:val="left" w:pos="1057"/>
        </w:tabs>
        <w:autoSpaceDE w:val="0"/>
        <w:autoSpaceDN w:val="0"/>
        <w:adjustRightInd w:val="0"/>
        <w:spacing w:before="1" w:after="0" w:line="240" w:lineRule="auto"/>
        <w:ind w:left="284" w:right="706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       В</w:t>
      </w:r>
      <w:r w:rsidRPr="00EA6786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соответствии со статьей 184.1 Бюджетного Кодекса Российской Федерации</w:t>
      </w:r>
      <w:r w:rsidR="00C40B1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в расходах 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-202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годы запланированы условно-утвержденные </w:t>
      </w:r>
      <w:r w:rsidR="00EB108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расходы в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объеме </w:t>
      </w:r>
      <w:r w:rsidR="0067470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не менее 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2,5 % от общего объема расходов бюдже</w:t>
      </w:r>
      <w:r w:rsidR="00232CE2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та 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="00232CE2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и составили </w:t>
      </w:r>
      <w:r w:rsidR="00306002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="002C379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00,0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. и </w:t>
      </w:r>
      <w:r w:rsidR="0067470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не менее 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5% от общего объема расходов бюджета 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="00232CE2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и составили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3077,3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..</w:t>
      </w:r>
    </w:p>
    <w:p w:rsidR="00842C3F" w:rsidRDefault="003D6A25" w:rsidP="00B5564C">
      <w:pPr>
        <w:widowControl w:val="0"/>
        <w:autoSpaceDE w:val="0"/>
        <w:autoSpaceDN w:val="0"/>
        <w:adjustRightInd w:val="0"/>
        <w:spacing w:before="9"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Главными распорядителями бюджетных средств местного бюджета 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 20</w:t>
      </w:r>
      <w:r w:rsidR="00F468F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="00F468F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-202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годах</w:t>
      </w:r>
      <w:r w:rsidRP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являются местная администрация внутригородского муниципального образования Балаклавский муниципальный округ (далее – местная администрация), код главного распорядителя средств 930 и Совет Балаклавского муниципального образования – код главного распорядителя бюджетных средств 931.</w:t>
      </w:r>
    </w:p>
    <w:p w:rsidR="007722C5" w:rsidRDefault="0068782D" w:rsidP="00562093">
      <w:pPr>
        <w:widowControl w:val="0"/>
        <w:autoSpaceDE w:val="0"/>
        <w:autoSpaceDN w:val="0"/>
        <w:adjustRightInd w:val="0"/>
        <w:spacing w:before="9"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Для осуществления расходования средств субвенции на исполнение полномочий </w:t>
      </w:r>
      <w:r w:rsidR="001E551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сфере благоустройства</w:t>
      </w:r>
      <w:r w:rsidR="001E551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, принята муниципальная программа </w:t>
      </w:r>
      <w:r w:rsidR="001E5510" w:rsidRPr="001E5510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«Благоустройство территории внутригородского муниципального образования города Севастополя Балаклавский муниципальный </w:t>
      </w:r>
      <w:r w:rsidR="001E5510" w:rsidRPr="00F468F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округ».</w:t>
      </w:r>
      <w:r w:rsidR="00C725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Проектом Закона города Севастополя «О бюджете города Севастополя на 20</w:t>
      </w:r>
      <w:r w:rsidR="00F468F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="00C725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и плановый период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="00C725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и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="007722C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годов»</w:t>
      </w:r>
      <w:r w:rsidR="00C725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доведен объем субвенций </w:t>
      </w:r>
      <w:r w:rsidR="00C7258E" w:rsidRPr="00C725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внутригородским муниципальным образованиям города Севастополя</w:t>
      </w:r>
      <w:r w:rsidR="00C725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для реализации отдельных государственных полномочий по выполнению мероприятий</w:t>
      </w:r>
      <w:r w:rsidR="00F468F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в сфере благоустройства 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="00C40B1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</w:t>
      </w:r>
      <w:r w:rsidR="006B5B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–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94123,3</w:t>
      </w:r>
      <w:r w:rsidR="007722C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7722C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7722C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., 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="006B5B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–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97708,8</w:t>
      </w:r>
      <w:r w:rsidR="006B5B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6B5B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6B5B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 и на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="006B5B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 – 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101617,6</w:t>
      </w:r>
      <w:r w:rsidR="006B5B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proofErr w:type="spellStart"/>
      <w:r w:rsidR="006B5B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тыс.руб</w:t>
      </w:r>
      <w:proofErr w:type="spellEnd"/>
      <w:r w:rsidR="006B5B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.</w:t>
      </w:r>
      <w:r w:rsidR="00C7258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</w:p>
    <w:p w:rsidR="0068782D" w:rsidRDefault="00C7258E" w:rsidP="00562093">
      <w:pPr>
        <w:widowControl w:val="0"/>
        <w:autoSpaceDE w:val="0"/>
        <w:autoSpaceDN w:val="0"/>
        <w:adjustRightInd w:val="0"/>
        <w:spacing w:before="9"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На основании </w:t>
      </w:r>
      <w:r w:rsidR="00EB108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доведенных объемов подготовлен проект муниципальной программы </w:t>
      </w:r>
      <w:r w:rsidR="00EB108D" w:rsidRPr="00EB108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«Благоустройство территории внутригородского муниципального образования города Севастополя Балаклавский муниципальный округ» на 20</w:t>
      </w:r>
      <w:r w:rsidR="00A10052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="00EB108D" w:rsidRPr="00EB108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-202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="00EB108D" w:rsidRPr="00EB108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годы.</w:t>
      </w:r>
    </w:p>
    <w:p w:rsidR="00BC0E8B" w:rsidRDefault="00BC0E8B" w:rsidP="00340E2F">
      <w:pPr>
        <w:widowControl w:val="0"/>
        <w:autoSpaceDE w:val="0"/>
        <w:autoSpaceDN w:val="0"/>
        <w:adjustRightInd w:val="0"/>
        <w:spacing w:before="9" w:after="0" w:line="240" w:lineRule="auto"/>
        <w:ind w:left="284" w:right="706" w:firstLine="709"/>
        <w:jc w:val="center"/>
        <w:rPr>
          <w:rFonts w:ascii="Times New Roman" w:eastAsiaTheme="minorEastAsia" w:hAnsi="Times New Roman" w:cs="Times New Roman"/>
          <w:b/>
          <w:color w:val="131313"/>
          <w:spacing w:val="-2"/>
          <w:sz w:val="28"/>
          <w:szCs w:val="28"/>
          <w:lang w:eastAsia="ru-RU"/>
        </w:rPr>
      </w:pPr>
    </w:p>
    <w:p w:rsidR="00842C3F" w:rsidRDefault="00842C3F" w:rsidP="00340E2F">
      <w:pPr>
        <w:widowControl w:val="0"/>
        <w:autoSpaceDE w:val="0"/>
        <w:autoSpaceDN w:val="0"/>
        <w:adjustRightInd w:val="0"/>
        <w:spacing w:before="9" w:after="0" w:line="240" w:lineRule="auto"/>
        <w:ind w:left="284" w:right="706" w:firstLine="709"/>
        <w:jc w:val="center"/>
        <w:rPr>
          <w:rFonts w:ascii="Times New Roman" w:eastAsiaTheme="minorEastAsia" w:hAnsi="Times New Roman" w:cs="Times New Roman"/>
          <w:b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b/>
          <w:color w:val="131313"/>
          <w:spacing w:val="-2"/>
          <w:sz w:val="28"/>
          <w:szCs w:val="28"/>
          <w:lang w:eastAsia="ru-RU"/>
        </w:rPr>
        <w:t>Источники финансирования дефицита бюджета</w:t>
      </w:r>
    </w:p>
    <w:p w:rsidR="00BC0E8B" w:rsidRDefault="00BC0E8B" w:rsidP="00340E2F">
      <w:pPr>
        <w:widowControl w:val="0"/>
        <w:autoSpaceDE w:val="0"/>
        <w:autoSpaceDN w:val="0"/>
        <w:adjustRightInd w:val="0"/>
        <w:spacing w:before="9" w:after="0" w:line="240" w:lineRule="auto"/>
        <w:ind w:left="284" w:right="706" w:firstLine="709"/>
        <w:jc w:val="center"/>
        <w:rPr>
          <w:rFonts w:ascii="Times New Roman" w:eastAsiaTheme="minorEastAsia" w:hAnsi="Times New Roman" w:cs="Times New Roman"/>
          <w:b/>
          <w:color w:val="131313"/>
          <w:spacing w:val="-2"/>
          <w:sz w:val="28"/>
          <w:szCs w:val="28"/>
          <w:lang w:eastAsia="ru-RU"/>
        </w:rPr>
      </w:pP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Местный бюджет </w:t>
      </w:r>
      <w:r w:rsidR="003D6A25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Балаклавского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муниципального округа </w:t>
      </w:r>
      <w:r w:rsidR="00C8260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является сбалансированным. В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-202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годах планируется утвердить расходы на уровне планируемого поступления доходов, в связи с чем, источники внутреннего финансирования дефицита местного бюджета планируется утвердить в объеме           </w:t>
      </w:r>
      <w:r w:rsidR="00435A48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    0 тыс. руб. (Приложение №4</w:t>
      </w:r>
      <w:r w:rsidR="000E60D1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к решению о местном бюджете).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Муниципальный долг – совокупность долговых обязательств муниципа</w:t>
      </w:r>
      <w:r w:rsidR="00A10052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льного образования. На конец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="00C8260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года и в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-202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годах не предусматривается осуществление долговых обязательств внутригородского муниципального образования в формах, предусмотренных действующим законодательством (кредитные соглашения и договора, займы, осуществляемые путем выпуска муниципальных ценных бумаг, договора и соглашения о получении муниципальным образованием бюджетных кредитов от бюджетов других уровней бюджетной системы Российской Федерации, договора о предоставлении муниципальных гарантий). В связи с чем, решением о местном бюджете планируется утвердить верхний предел муниципального внутреннего долга </w:t>
      </w:r>
      <w:r w:rsidR="000334DD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местного бюджета на 1 января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5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-202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7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годов в сумме 0,0 тыс. руб.</w:t>
      </w:r>
    </w:p>
    <w:p w:rsidR="00842C3F" w:rsidRPr="00842C3F" w:rsidRDefault="00842C3F" w:rsidP="00B5564C">
      <w:pPr>
        <w:widowControl w:val="0"/>
        <w:autoSpaceDE w:val="0"/>
        <w:autoSpaceDN w:val="0"/>
        <w:adjustRightInd w:val="0"/>
        <w:spacing w:after="0" w:line="240" w:lineRule="auto"/>
        <w:ind w:left="284" w:right="706" w:firstLine="709"/>
        <w:jc w:val="both"/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</w:pP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Ожидаемое ис</w:t>
      </w:r>
      <w:r w:rsidR="00C8260C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полнение местного бюджета за 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4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-202</w:t>
      </w:r>
      <w:r w:rsidR="00185AEE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>6</w:t>
      </w:r>
      <w:r w:rsidRPr="00842C3F">
        <w:rPr>
          <w:rFonts w:ascii="Times New Roman" w:eastAsiaTheme="minorEastAsia" w:hAnsi="Times New Roman" w:cs="Times New Roman"/>
          <w:color w:val="131313"/>
          <w:spacing w:val="-2"/>
          <w:sz w:val="28"/>
          <w:szCs w:val="28"/>
          <w:lang w:eastAsia="ru-RU"/>
        </w:rPr>
        <w:t xml:space="preserve"> года планируется в полном объеме.</w:t>
      </w: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4F4EF8" w:rsidRPr="004F4EF8" w:rsidRDefault="00FD3353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aps/>
          <w:color w:val="13131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  <w:t xml:space="preserve">Глава МА ВМО Балаклавского МО                                                 Е.А. </w:t>
      </w:r>
      <w:proofErr w:type="spellStart"/>
      <w:r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  <w:t>Бабошкин</w:t>
      </w:r>
      <w:proofErr w:type="spellEnd"/>
    </w:p>
    <w:p w:rsidR="00362904" w:rsidRDefault="00362904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p w:rsidR="00BC0E8B" w:rsidRDefault="00BC0E8B" w:rsidP="002538BA">
      <w:pPr>
        <w:widowControl w:val="0"/>
        <w:autoSpaceDE w:val="0"/>
        <w:autoSpaceDN w:val="0"/>
        <w:adjustRightInd w:val="0"/>
        <w:spacing w:before="46" w:after="0" w:line="240" w:lineRule="auto"/>
        <w:ind w:left="284" w:right="706"/>
        <w:jc w:val="both"/>
        <w:rPr>
          <w:rFonts w:ascii="Times New Roman" w:eastAsiaTheme="minorEastAsia" w:hAnsi="Times New Roman" w:cs="Times New Roman"/>
          <w:b/>
          <w:i/>
          <w:color w:val="131313"/>
          <w:sz w:val="28"/>
          <w:szCs w:val="28"/>
          <w:lang w:eastAsia="ru-RU"/>
        </w:rPr>
      </w:pPr>
    </w:p>
    <w:sectPr w:rsidR="00BC0E8B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551"/>
      </w:pPr>
      <w:rPr>
        <w:rFonts w:ascii="Times New Roman" w:hAnsi="Times New Roman" w:cs="Times New Roman"/>
        <w:b w:val="0"/>
        <w:bCs w:val="0"/>
        <w:spacing w:val="-3"/>
        <w:w w:val="98"/>
        <w:sz w:val="26"/>
        <w:szCs w:val="26"/>
      </w:rPr>
    </w:lvl>
    <w:lvl w:ilvl="1">
      <w:start w:val="1"/>
      <w:numFmt w:val="decimal"/>
      <w:lvlText w:val="%2)"/>
      <w:lvlJc w:val="left"/>
      <w:pPr>
        <w:ind w:left="100" w:hanging="465"/>
      </w:pPr>
      <w:rPr>
        <w:rFonts w:ascii="Times New Roman" w:hAnsi="Times New Roman" w:cs="Times New Roman"/>
        <w:b w:val="0"/>
        <w:bCs w:val="0"/>
        <w:spacing w:val="-3"/>
        <w:w w:val="98"/>
        <w:sz w:val="26"/>
        <w:szCs w:val="26"/>
      </w:rPr>
    </w:lvl>
    <w:lvl w:ilvl="2">
      <w:numFmt w:val="bullet"/>
      <w:lvlText w:val="•"/>
      <w:lvlJc w:val="left"/>
      <w:pPr>
        <w:ind w:left="2043" w:hanging="465"/>
      </w:pPr>
    </w:lvl>
    <w:lvl w:ilvl="3">
      <w:numFmt w:val="bullet"/>
      <w:lvlText w:val="•"/>
      <w:lvlJc w:val="left"/>
      <w:pPr>
        <w:ind w:left="3015" w:hanging="465"/>
      </w:pPr>
    </w:lvl>
    <w:lvl w:ilvl="4">
      <w:numFmt w:val="bullet"/>
      <w:lvlText w:val="•"/>
      <w:lvlJc w:val="left"/>
      <w:pPr>
        <w:ind w:left="3987" w:hanging="465"/>
      </w:pPr>
    </w:lvl>
    <w:lvl w:ilvl="5">
      <w:numFmt w:val="bullet"/>
      <w:lvlText w:val="•"/>
      <w:lvlJc w:val="left"/>
      <w:pPr>
        <w:ind w:left="4959" w:hanging="465"/>
      </w:pPr>
    </w:lvl>
    <w:lvl w:ilvl="6">
      <w:numFmt w:val="bullet"/>
      <w:lvlText w:val="•"/>
      <w:lvlJc w:val="left"/>
      <w:pPr>
        <w:ind w:left="5931" w:hanging="465"/>
      </w:pPr>
    </w:lvl>
    <w:lvl w:ilvl="7">
      <w:numFmt w:val="bullet"/>
      <w:lvlText w:val="•"/>
      <w:lvlJc w:val="left"/>
      <w:pPr>
        <w:ind w:left="6903" w:hanging="465"/>
      </w:pPr>
    </w:lvl>
    <w:lvl w:ilvl="8">
      <w:numFmt w:val="bullet"/>
      <w:lvlText w:val="•"/>
      <w:lvlJc w:val="left"/>
      <w:pPr>
        <w:ind w:left="7875" w:hanging="46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24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17" w:hanging="249"/>
      </w:pPr>
    </w:lvl>
    <w:lvl w:ilvl="2">
      <w:numFmt w:val="bullet"/>
      <w:lvlText w:val="•"/>
      <w:lvlJc w:val="left"/>
      <w:pPr>
        <w:ind w:left="2120" w:hanging="249"/>
      </w:pPr>
    </w:lvl>
    <w:lvl w:ilvl="3">
      <w:numFmt w:val="bullet"/>
      <w:lvlText w:val="•"/>
      <w:lvlJc w:val="left"/>
      <w:pPr>
        <w:ind w:left="3124" w:hanging="249"/>
      </w:pPr>
    </w:lvl>
    <w:lvl w:ilvl="4">
      <w:numFmt w:val="bullet"/>
      <w:lvlText w:val="•"/>
      <w:lvlJc w:val="left"/>
      <w:pPr>
        <w:ind w:left="4128" w:hanging="249"/>
      </w:pPr>
    </w:lvl>
    <w:lvl w:ilvl="5">
      <w:numFmt w:val="bullet"/>
      <w:lvlText w:val="•"/>
      <w:lvlJc w:val="left"/>
      <w:pPr>
        <w:ind w:left="5131" w:hanging="249"/>
      </w:pPr>
    </w:lvl>
    <w:lvl w:ilvl="6">
      <w:numFmt w:val="bullet"/>
      <w:lvlText w:val="•"/>
      <w:lvlJc w:val="left"/>
      <w:pPr>
        <w:ind w:left="6135" w:hanging="249"/>
      </w:pPr>
    </w:lvl>
    <w:lvl w:ilvl="7">
      <w:numFmt w:val="bullet"/>
      <w:lvlText w:val="•"/>
      <w:lvlJc w:val="left"/>
      <w:pPr>
        <w:ind w:left="7139" w:hanging="249"/>
      </w:pPr>
    </w:lvl>
    <w:lvl w:ilvl="8">
      <w:numFmt w:val="bullet"/>
      <w:lvlText w:val="•"/>
      <w:lvlJc w:val="left"/>
      <w:pPr>
        <w:ind w:left="8142" w:hanging="2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11" w:hanging="27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–"/>
      <w:lvlJc w:val="left"/>
      <w:pPr>
        <w:ind w:left="118" w:hanging="274"/>
      </w:pPr>
      <w:rPr>
        <w:rFonts w:ascii="Times New Roman" w:hAnsi="Times New Roman"/>
        <w:b w:val="0"/>
        <w:color w:val="0B0B0B"/>
        <w:w w:val="99"/>
        <w:sz w:val="28"/>
      </w:rPr>
    </w:lvl>
    <w:lvl w:ilvl="2">
      <w:numFmt w:val="bullet"/>
      <w:lvlText w:val="•"/>
      <w:lvlJc w:val="left"/>
      <w:pPr>
        <w:ind w:left="118" w:hanging="274"/>
      </w:pPr>
    </w:lvl>
    <w:lvl w:ilvl="3">
      <w:numFmt w:val="bullet"/>
      <w:lvlText w:val="•"/>
      <w:lvlJc w:val="left"/>
      <w:pPr>
        <w:ind w:left="1320" w:hanging="274"/>
      </w:pPr>
    </w:lvl>
    <w:lvl w:ilvl="4">
      <w:numFmt w:val="bullet"/>
      <w:lvlText w:val="•"/>
      <w:lvlJc w:val="left"/>
      <w:pPr>
        <w:ind w:left="2521" w:hanging="274"/>
      </w:pPr>
    </w:lvl>
    <w:lvl w:ilvl="5">
      <w:numFmt w:val="bullet"/>
      <w:lvlText w:val="•"/>
      <w:lvlJc w:val="left"/>
      <w:pPr>
        <w:ind w:left="3723" w:hanging="274"/>
      </w:pPr>
    </w:lvl>
    <w:lvl w:ilvl="6">
      <w:numFmt w:val="bullet"/>
      <w:lvlText w:val="•"/>
      <w:lvlJc w:val="left"/>
      <w:pPr>
        <w:ind w:left="4924" w:hanging="274"/>
      </w:pPr>
    </w:lvl>
    <w:lvl w:ilvl="7">
      <w:numFmt w:val="bullet"/>
      <w:lvlText w:val="•"/>
      <w:lvlJc w:val="left"/>
      <w:pPr>
        <w:ind w:left="6125" w:hanging="274"/>
      </w:pPr>
    </w:lvl>
    <w:lvl w:ilvl="8">
      <w:numFmt w:val="bullet"/>
      <w:lvlText w:val="•"/>
      <w:lvlJc w:val="left"/>
      <w:pPr>
        <w:ind w:left="7327" w:hanging="27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23" w:hanging="34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216" w:hanging="345"/>
      </w:pPr>
    </w:lvl>
    <w:lvl w:ilvl="2">
      <w:numFmt w:val="bullet"/>
      <w:lvlText w:val="•"/>
      <w:lvlJc w:val="left"/>
      <w:pPr>
        <w:ind w:left="2208" w:hanging="345"/>
      </w:pPr>
    </w:lvl>
    <w:lvl w:ilvl="3">
      <w:numFmt w:val="bullet"/>
      <w:lvlText w:val="•"/>
      <w:lvlJc w:val="left"/>
      <w:pPr>
        <w:ind w:left="3201" w:hanging="345"/>
      </w:pPr>
    </w:lvl>
    <w:lvl w:ilvl="4">
      <w:numFmt w:val="bullet"/>
      <w:lvlText w:val="•"/>
      <w:lvlJc w:val="left"/>
      <w:pPr>
        <w:ind w:left="4194" w:hanging="345"/>
      </w:pPr>
    </w:lvl>
    <w:lvl w:ilvl="5">
      <w:numFmt w:val="bullet"/>
      <w:lvlText w:val="•"/>
      <w:lvlJc w:val="left"/>
      <w:pPr>
        <w:ind w:left="5186" w:hanging="345"/>
      </w:pPr>
    </w:lvl>
    <w:lvl w:ilvl="6">
      <w:numFmt w:val="bullet"/>
      <w:lvlText w:val="•"/>
      <w:lvlJc w:val="left"/>
      <w:pPr>
        <w:ind w:left="6179" w:hanging="345"/>
      </w:pPr>
    </w:lvl>
    <w:lvl w:ilvl="7">
      <w:numFmt w:val="bullet"/>
      <w:lvlText w:val="•"/>
      <w:lvlJc w:val="left"/>
      <w:pPr>
        <w:ind w:left="7172" w:hanging="345"/>
      </w:pPr>
    </w:lvl>
    <w:lvl w:ilvl="8">
      <w:numFmt w:val="bullet"/>
      <w:lvlText w:val="•"/>
      <w:lvlJc w:val="left"/>
      <w:pPr>
        <w:ind w:left="8164" w:hanging="34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65"/>
      </w:pPr>
      <w:rPr>
        <w:rFonts w:ascii="Times New Roman" w:hAnsi="Times New Roman"/>
        <w:b w:val="0"/>
        <w:color w:val="222222"/>
        <w:w w:val="99"/>
        <w:sz w:val="28"/>
      </w:rPr>
    </w:lvl>
    <w:lvl w:ilvl="1">
      <w:numFmt w:val="bullet"/>
      <w:lvlText w:val="•"/>
      <w:lvlJc w:val="left"/>
      <w:pPr>
        <w:ind w:left="1116" w:hanging="165"/>
      </w:pPr>
    </w:lvl>
    <w:lvl w:ilvl="2">
      <w:numFmt w:val="bullet"/>
      <w:lvlText w:val="•"/>
      <w:lvlJc w:val="left"/>
      <w:pPr>
        <w:ind w:left="2120" w:hanging="165"/>
      </w:pPr>
    </w:lvl>
    <w:lvl w:ilvl="3">
      <w:numFmt w:val="bullet"/>
      <w:lvlText w:val="•"/>
      <w:lvlJc w:val="left"/>
      <w:pPr>
        <w:ind w:left="3123" w:hanging="165"/>
      </w:pPr>
    </w:lvl>
    <w:lvl w:ilvl="4">
      <w:numFmt w:val="bullet"/>
      <w:lvlText w:val="•"/>
      <w:lvlJc w:val="left"/>
      <w:pPr>
        <w:ind w:left="4127" w:hanging="165"/>
      </w:pPr>
    </w:lvl>
    <w:lvl w:ilvl="5">
      <w:numFmt w:val="bullet"/>
      <w:lvlText w:val="•"/>
      <w:lvlJc w:val="left"/>
      <w:pPr>
        <w:ind w:left="5131" w:hanging="165"/>
      </w:pPr>
    </w:lvl>
    <w:lvl w:ilvl="6">
      <w:numFmt w:val="bullet"/>
      <w:lvlText w:val="•"/>
      <w:lvlJc w:val="left"/>
      <w:pPr>
        <w:ind w:left="6135" w:hanging="165"/>
      </w:pPr>
    </w:lvl>
    <w:lvl w:ilvl="7">
      <w:numFmt w:val="bullet"/>
      <w:lvlText w:val="•"/>
      <w:lvlJc w:val="left"/>
      <w:pPr>
        <w:ind w:left="7138" w:hanging="165"/>
      </w:pPr>
    </w:lvl>
    <w:lvl w:ilvl="8">
      <w:numFmt w:val="bullet"/>
      <w:lvlText w:val="•"/>
      <w:lvlJc w:val="left"/>
      <w:pPr>
        <w:ind w:left="8142" w:hanging="16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1" w:hanging="3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15" w:hanging="353"/>
      </w:pPr>
    </w:lvl>
    <w:lvl w:ilvl="2">
      <w:numFmt w:val="bullet"/>
      <w:lvlText w:val="•"/>
      <w:lvlJc w:val="left"/>
      <w:pPr>
        <w:ind w:left="2119" w:hanging="353"/>
      </w:pPr>
    </w:lvl>
    <w:lvl w:ilvl="3">
      <w:numFmt w:val="bullet"/>
      <w:lvlText w:val="•"/>
      <w:lvlJc w:val="left"/>
      <w:pPr>
        <w:ind w:left="3123" w:hanging="353"/>
      </w:pPr>
    </w:lvl>
    <w:lvl w:ilvl="4">
      <w:numFmt w:val="bullet"/>
      <w:lvlText w:val="•"/>
      <w:lvlJc w:val="left"/>
      <w:pPr>
        <w:ind w:left="4127" w:hanging="353"/>
      </w:pPr>
    </w:lvl>
    <w:lvl w:ilvl="5">
      <w:numFmt w:val="bullet"/>
      <w:lvlText w:val="•"/>
      <w:lvlJc w:val="left"/>
      <w:pPr>
        <w:ind w:left="5130" w:hanging="353"/>
      </w:pPr>
    </w:lvl>
    <w:lvl w:ilvl="6">
      <w:numFmt w:val="bullet"/>
      <w:lvlText w:val="•"/>
      <w:lvlJc w:val="left"/>
      <w:pPr>
        <w:ind w:left="6134" w:hanging="353"/>
      </w:pPr>
    </w:lvl>
    <w:lvl w:ilvl="7">
      <w:numFmt w:val="bullet"/>
      <w:lvlText w:val="•"/>
      <w:lvlJc w:val="left"/>
      <w:pPr>
        <w:ind w:left="7138" w:hanging="353"/>
      </w:pPr>
    </w:lvl>
    <w:lvl w:ilvl="8">
      <w:numFmt w:val="bullet"/>
      <w:lvlText w:val="•"/>
      <w:lvlJc w:val="left"/>
      <w:pPr>
        <w:ind w:left="8142" w:hanging="353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18" w:hanging="273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095" w:hanging="273"/>
      </w:pPr>
    </w:lvl>
    <w:lvl w:ilvl="2">
      <w:numFmt w:val="bullet"/>
      <w:lvlText w:val="•"/>
      <w:lvlJc w:val="left"/>
      <w:pPr>
        <w:ind w:left="2072" w:hanging="273"/>
      </w:pPr>
    </w:lvl>
    <w:lvl w:ilvl="3">
      <w:numFmt w:val="bullet"/>
      <w:lvlText w:val="•"/>
      <w:lvlJc w:val="left"/>
      <w:pPr>
        <w:ind w:left="3050" w:hanging="273"/>
      </w:pPr>
    </w:lvl>
    <w:lvl w:ilvl="4">
      <w:numFmt w:val="bullet"/>
      <w:lvlText w:val="•"/>
      <w:lvlJc w:val="left"/>
      <w:pPr>
        <w:ind w:left="4027" w:hanging="273"/>
      </w:pPr>
    </w:lvl>
    <w:lvl w:ilvl="5">
      <w:numFmt w:val="bullet"/>
      <w:lvlText w:val="•"/>
      <w:lvlJc w:val="left"/>
      <w:pPr>
        <w:ind w:left="5004" w:hanging="273"/>
      </w:pPr>
    </w:lvl>
    <w:lvl w:ilvl="6">
      <w:numFmt w:val="bullet"/>
      <w:lvlText w:val="•"/>
      <w:lvlJc w:val="left"/>
      <w:pPr>
        <w:ind w:left="5981" w:hanging="273"/>
      </w:pPr>
    </w:lvl>
    <w:lvl w:ilvl="7">
      <w:numFmt w:val="bullet"/>
      <w:lvlText w:val="•"/>
      <w:lvlJc w:val="left"/>
      <w:pPr>
        <w:ind w:left="6958" w:hanging="273"/>
      </w:pPr>
    </w:lvl>
    <w:lvl w:ilvl="8">
      <w:numFmt w:val="bullet"/>
      <w:lvlText w:val="•"/>
      <w:lvlJc w:val="left"/>
      <w:pPr>
        <w:ind w:left="7935" w:hanging="273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1099" w:hanging="272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978" w:hanging="272"/>
      </w:pPr>
    </w:lvl>
    <w:lvl w:ilvl="2">
      <w:numFmt w:val="bullet"/>
      <w:lvlText w:val="•"/>
      <w:lvlJc w:val="left"/>
      <w:pPr>
        <w:ind w:left="2857" w:hanging="272"/>
      </w:pPr>
    </w:lvl>
    <w:lvl w:ilvl="3">
      <w:numFmt w:val="bullet"/>
      <w:lvlText w:val="•"/>
      <w:lvlJc w:val="left"/>
      <w:pPr>
        <w:ind w:left="3736" w:hanging="272"/>
      </w:pPr>
    </w:lvl>
    <w:lvl w:ilvl="4">
      <w:numFmt w:val="bullet"/>
      <w:lvlText w:val="•"/>
      <w:lvlJc w:val="left"/>
      <w:pPr>
        <w:ind w:left="4615" w:hanging="272"/>
      </w:pPr>
    </w:lvl>
    <w:lvl w:ilvl="5">
      <w:numFmt w:val="bullet"/>
      <w:lvlText w:val="•"/>
      <w:lvlJc w:val="left"/>
      <w:pPr>
        <w:ind w:left="5494" w:hanging="272"/>
      </w:pPr>
    </w:lvl>
    <w:lvl w:ilvl="6">
      <w:numFmt w:val="bullet"/>
      <w:lvlText w:val="•"/>
      <w:lvlJc w:val="left"/>
      <w:pPr>
        <w:ind w:left="6373" w:hanging="272"/>
      </w:pPr>
    </w:lvl>
    <w:lvl w:ilvl="7">
      <w:numFmt w:val="bullet"/>
      <w:lvlText w:val="•"/>
      <w:lvlJc w:val="left"/>
      <w:pPr>
        <w:ind w:left="7252" w:hanging="272"/>
      </w:pPr>
    </w:lvl>
    <w:lvl w:ilvl="8">
      <w:numFmt w:val="bullet"/>
      <w:lvlText w:val="•"/>
      <w:lvlJc w:val="left"/>
      <w:pPr>
        <w:ind w:left="8131" w:hanging="27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118" w:hanging="459"/>
      </w:pPr>
      <w:rPr>
        <w:rFonts w:ascii="Times New Roman" w:hAnsi="Times New Roman"/>
        <w:b w:val="0"/>
        <w:color w:val="0B0B0B"/>
        <w:w w:val="99"/>
        <w:sz w:val="28"/>
      </w:rPr>
    </w:lvl>
    <w:lvl w:ilvl="1">
      <w:numFmt w:val="bullet"/>
      <w:lvlText w:val="•"/>
      <w:lvlJc w:val="left"/>
      <w:pPr>
        <w:ind w:left="1093" w:hanging="459"/>
      </w:pPr>
    </w:lvl>
    <w:lvl w:ilvl="2">
      <w:numFmt w:val="bullet"/>
      <w:lvlText w:val="•"/>
      <w:lvlJc w:val="left"/>
      <w:pPr>
        <w:ind w:left="2068" w:hanging="459"/>
      </w:pPr>
    </w:lvl>
    <w:lvl w:ilvl="3">
      <w:numFmt w:val="bullet"/>
      <w:lvlText w:val="•"/>
      <w:lvlJc w:val="left"/>
      <w:pPr>
        <w:ind w:left="3044" w:hanging="459"/>
      </w:pPr>
    </w:lvl>
    <w:lvl w:ilvl="4">
      <w:numFmt w:val="bullet"/>
      <w:lvlText w:val="•"/>
      <w:lvlJc w:val="left"/>
      <w:pPr>
        <w:ind w:left="4019" w:hanging="459"/>
      </w:pPr>
    </w:lvl>
    <w:lvl w:ilvl="5">
      <w:numFmt w:val="bullet"/>
      <w:lvlText w:val="•"/>
      <w:lvlJc w:val="left"/>
      <w:pPr>
        <w:ind w:left="4994" w:hanging="459"/>
      </w:pPr>
    </w:lvl>
    <w:lvl w:ilvl="6">
      <w:numFmt w:val="bullet"/>
      <w:lvlText w:val="•"/>
      <w:lvlJc w:val="left"/>
      <w:pPr>
        <w:ind w:left="5969" w:hanging="459"/>
      </w:pPr>
    </w:lvl>
    <w:lvl w:ilvl="7">
      <w:numFmt w:val="bullet"/>
      <w:lvlText w:val="•"/>
      <w:lvlJc w:val="left"/>
      <w:pPr>
        <w:ind w:left="6944" w:hanging="459"/>
      </w:pPr>
    </w:lvl>
    <w:lvl w:ilvl="8">
      <w:numFmt w:val="bullet"/>
      <w:lvlText w:val="•"/>
      <w:lvlJc w:val="left"/>
      <w:pPr>
        <w:ind w:left="7919" w:hanging="459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56" w:hanging="30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78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2">
      <w:numFmt w:val="bullet"/>
      <w:lvlText w:val="•"/>
      <w:lvlJc w:val="left"/>
      <w:pPr>
        <w:ind w:left="1227" w:hanging="785"/>
      </w:pPr>
    </w:lvl>
    <w:lvl w:ilvl="3">
      <w:numFmt w:val="bullet"/>
      <w:lvlText w:val="•"/>
      <w:lvlJc w:val="left"/>
      <w:pPr>
        <w:ind w:left="2342" w:hanging="785"/>
      </w:pPr>
    </w:lvl>
    <w:lvl w:ilvl="4">
      <w:numFmt w:val="bullet"/>
      <w:lvlText w:val="•"/>
      <w:lvlJc w:val="left"/>
      <w:pPr>
        <w:ind w:left="3458" w:hanging="785"/>
      </w:pPr>
    </w:lvl>
    <w:lvl w:ilvl="5">
      <w:numFmt w:val="bullet"/>
      <w:lvlText w:val="•"/>
      <w:lvlJc w:val="left"/>
      <w:pPr>
        <w:ind w:left="4573" w:hanging="785"/>
      </w:pPr>
    </w:lvl>
    <w:lvl w:ilvl="6">
      <w:numFmt w:val="bullet"/>
      <w:lvlText w:val="•"/>
      <w:lvlJc w:val="left"/>
      <w:pPr>
        <w:ind w:left="5688" w:hanging="785"/>
      </w:pPr>
    </w:lvl>
    <w:lvl w:ilvl="7">
      <w:numFmt w:val="bullet"/>
      <w:lvlText w:val="•"/>
      <w:lvlJc w:val="left"/>
      <w:pPr>
        <w:ind w:left="6804" w:hanging="785"/>
      </w:pPr>
    </w:lvl>
    <w:lvl w:ilvl="8">
      <w:numFmt w:val="bullet"/>
      <w:lvlText w:val="•"/>
      <w:lvlJc w:val="left"/>
      <w:pPr>
        <w:ind w:left="7919" w:hanging="785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2" w:hanging="427"/>
      </w:pPr>
      <w:rPr>
        <w:rFonts w:ascii="Times New Roman" w:hAnsi="Times New Roman" w:cs="Times New Roman"/>
        <w:b w:val="0"/>
        <w:bCs w:val="0"/>
        <w:color w:val="0B0B0B"/>
        <w:spacing w:val="1"/>
        <w:w w:val="99"/>
        <w:sz w:val="28"/>
        <w:szCs w:val="28"/>
      </w:rPr>
    </w:lvl>
    <w:lvl w:ilvl="1">
      <w:numFmt w:val="bullet"/>
      <w:lvlText w:val="•"/>
      <w:lvlJc w:val="left"/>
      <w:pPr>
        <w:ind w:left="1078" w:hanging="427"/>
      </w:pPr>
    </w:lvl>
    <w:lvl w:ilvl="2">
      <w:numFmt w:val="bullet"/>
      <w:lvlText w:val="•"/>
      <w:lvlJc w:val="left"/>
      <w:pPr>
        <w:ind w:left="2055" w:hanging="427"/>
      </w:pPr>
    </w:lvl>
    <w:lvl w:ilvl="3">
      <w:numFmt w:val="bullet"/>
      <w:lvlText w:val="•"/>
      <w:lvlJc w:val="left"/>
      <w:pPr>
        <w:ind w:left="3032" w:hanging="427"/>
      </w:pPr>
    </w:lvl>
    <w:lvl w:ilvl="4">
      <w:numFmt w:val="bullet"/>
      <w:lvlText w:val="•"/>
      <w:lvlJc w:val="left"/>
      <w:pPr>
        <w:ind w:left="4009" w:hanging="427"/>
      </w:pPr>
    </w:lvl>
    <w:lvl w:ilvl="5">
      <w:numFmt w:val="bullet"/>
      <w:lvlText w:val="•"/>
      <w:lvlJc w:val="left"/>
      <w:pPr>
        <w:ind w:left="4986" w:hanging="427"/>
      </w:pPr>
    </w:lvl>
    <w:lvl w:ilvl="6">
      <w:numFmt w:val="bullet"/>
      <w:lvlText w:val="•"/>
      <w:lvlJc w:val="left"/>
      <w:pPr>
        <w:ind w:left="5962" w:hanging="427"/>
      </w:pPr>
    </w:lvl>
    <w:lvl w:ilvl="7">
      <w:numFmt w:val="bullet"/>
      <w:lvlText w:val="•"/>
      <w:lvlJc w:val="left"/>
      <w:pPr>
        <w:ind w:left="6939" w:hanging="427"/>
      </w:pPr>
    </w:lvl>
    <w:lvl w:ilvl="8">
      <w:numFmt w:val="bullet"/>
      <w:lvlText w:val="•"/>
      <w:lvlJc w:val="left"/>
      <w:pPr>
        <w:ind w:left="7916" w:hanging="42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8" w:hanging="33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1">
      <w:numFmt w:val="bullet"/>
      <w:lvlText w:val="•"/>
      <w:lvlJc w:val="left"/>
      <w:pPr>
        <w:ind w:left="1093" w:hanging="335"/>
      </w:pPr>
    </w:lvl>
    <w:lvl w:ilvl="2">
      <w:numFmt w:val="bullet"/>
      <w:lvlText w:val="•"/>
      <w:lvlJc w:val="left"/>
      <w:pPr>
        <w:ind w:left="2068" w:hanging="335"/>
      </w:pPr>
    </w:lvl>
    <w:lvl w:ilvl="3">
      <w:numFmt w:val="bullet"/>
      <w:lvlText w:val="•"/>
      <w:lvlJc w:val="left"/>
      <w:pPr>
        <w:ind w:left="3044" w:hanging="335"/>
      </w:pPr>
    </w:lvl>
    <w:lvl w:ilvl="4">
      <w:numFmt w:val="bullet"/>
      <w:lvlText w:val="•"/>
      <w:lvlJc w:val="left"/>
      <w:pPr>
        <w:ind w:left="4019" w:hanging="335"/>
      </w:pPr>
    </w:lvl>
    <w:lvl w:ilvl="5">
      <w:numFmt w:val="bullet"/>
      <w:lvlText w:val="•"/>
      <w:lvlJc w:val="left"/>
      <w:pPr>
        <w:ind w:left="4994" w:hanging="335"/>
      </w:pPr>
    </w:lvl>
    <w:lvl w:ilvl="6">
      <w:numFmt w:val="bullet"/>
      <w:lvlText w:val="•"/>
      <w:lvlJc w:val="left"/>
      <w:pPr>
        <w:ind w:left="5969" w:hanging="335"/>
      </w:pPr>
    </w:lvl>
    <w:lvl w:ilvl="7">
      <w:numFmt w:val="bullet"/>
      <w:lvlText w:val="•"/>
      <w:lvlJc w:val="left"/>
      <w:pPr>
        <w:ind w:left="6944" w:hanging="335"/>
      </w:pPr>
    </w:lvl>
    <w:lvl w:ilvl="8">
      <w:numFmt w:val="bullet"/>
      <w:lvlText w:val="•"/>
      <w:lvlJc w:val="left"/>
      <w:pPr>
        <w:ind w:left="7919" w:hanging="335"/>
      </w:pPr>
    </w:lvl>
  </w:abstractNum>
  <w:abstractNum w:abstractNumId="12" w15:restartNumberingAfterBreak="0">
    <w:nsid w:val="15504C13"/>
    <w:multiLevelType w:val="hybridMultilevel"/>
    <w:tmpl w:val="4EB624F8"/>
    <w:lvl w:ilvl="0" w:tplc="95D23808">
      <w:start w:val="1"/>
      <w:numFmt w:val="bullet"/>
      <w:lvlText w:val="–"/>
      <w:lvlJc w:val="left"/>
      <w:pPr>
        <w:ind w:left="120" w:hanging="229"/>
      </w:pPr>
      <w:rPr>
        <w:rFonts w:ascii="Times New Roman" w:eastAsia="Times New Roman" w:hAnsi="Times New Roman" w:hint="default"/>
        <w:w w:val="99"/>
        <w:sz w:val="26"/>
      </w:rPr>
    </w:lvl>
    <w:lvl w:ilvl="1" w:tplc="E3865018">
      <w:start w:val="1"/>
      <w:numFmt w:val="bullet"/>
      <w:lvlText w:val="•"/>
      <w:lvlJc w:val="left"/>
      <w:pPr>
        <w:ind w:left="1094" w:hanging="229"/>
      </w:pPr>
      <w:rPr>
        <w:rFonts w:hint="default"/>
      </w:rPr>
    </w:lvl>
    <w:lvl w:ilvl="2" w:tplc="0C045ACA">
      <w:start w:val="1"/>
      <w:numFmt w:val="bullet"/>
      <w:lvlText w:val="•"/>
      <w:lvlJc w:val="left"/>
      <w:pPr>
        <w:ind w:left="2069" w:hanging="229"/>
      </w:pPr>
      <w:rPr>
        <w:rFonts w:hint="default"/>
      </w:rPr>
    </w:lvl>
    <w:lvl w:ilvl="3" w:tplc="73DC1E38">
      <w:start w:val="1"/>
      <w:numFmt w:val="bullet"/>
      <w:lvlText w:val="•"/>
      <w:lvlJc w:val="left"/>
      <w:pPr>
        <w:ind w:left="3043" w:hanging="229"/>
      </w:pPr>
      <w:rPr>
        <w:rFonts w:hint="default"/>
      </w:rPr>
    </w:lvl>
    <w:lvl w:ilvl="4" w:tplc="C70A7200">
      <w:start w:val="1"/>
      <w:numFmt w:val="bullet"/>
      <w:lvlText w:val="•"/>
      <w:lvlJc w:val="left"/>
      <w:pPr>
        <w:ind w:left="4018" w:hanging="229"/>
      </w:pPr>
      <w:rPr>
        <w:rFonts w:hint="default"/>
      </w:rPr>
    </w:lvl>
    <w:lvl w:ilvl="5" w:tplc="D76CE13E">
      <w:start w:val="1"/>
      <w:numFmt w:val="bullet"/>
      <w:lvlText w:val="•"/>
      <w:lvlJc w:val="left"/>
      <w:pPr>
        <w:ind w:left="4993" w:hanging="229"/>
      </w:pPr>
      <w:rPr>
        <w:rFonts w:hint="default"/>
      </w:rPr>
    </w:lvl>
    <w:lvl w:ilvl="6" w:tplc="969C8722">
      <w:start w:val="1"/>
      <w:numFmt w:val="bullet"/>
      <w:lvlText w:val="•"/>
      <w:lvlJc w:val="left"/>
      <w:pPr>
        <w:ind w:left="5967" w:hanging="229"/>
      </w:pPr>
      <w:rPr>
        <w:rFonts w:hint="default"/>
      </w:rPr>
    </w:lvl>
    <w:lvl w:ilvl="7" w:tplc="A2A07196">
      <w:start w:val="1"/>
      <w:numFmt w:val="bullet"/>
      <w:lvlText w:val="•"/>
      <w:lvlJc w:val="left"/>
      <w:pPr>
        <w:ind w:left="6942" w:hanging="229"/>
      </w:pPr>
      <w:rPr>
        <w:rFonts w:hint="default"/>
      </w:rPr>
    </w:lvl>
    <w:lvl w:ilvl="8" w:tplc="F6665D08">
      <w:start w:val="1"/>
      <w:numFmt w:val="bullet"/>
      <w:lvlText w:val="•"/>
      <w:lvlJc w:val="left"/>
      <w:pPr>
        <w:ind w:left="7917" w:hanging="229"/>
      </w:pPr>
      <w:rPr>
        <w:rFonts w:hint="default"/>
      </w:rPr>
    </w:lvl>
  </w:abstractNum>
  <w:abstractNum w:abstractNumId="13" w15:restartNumberingAfterBreak="0">
    <w:nsid w:val="15713D49"/>
    <w:multiLevelType w:val="hybridMultilevel"/>
    <w:tmpl w:val="BA12B6CA"/>
    <w:lvl w:ilvl="0" w:tplc="61C2EC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56007"/>
    <w:multiLevelType w:val="multilevel"/>
    <w:tmpl w:val="6CB035C6"/>
    <w:lvl w:ilvl="0">
      <w:start w:val="1"/>
      <w:numFmt w:val="decimal"/>
      <w:lvlText w:val="%1."/>
      <w:lvlJc w:val="left"/>
      <w:pPr>
        <w:ind w:left="119" w:hanging="51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59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0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0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598"/>
      </w:pPr>
      <w:rPr>
        <w:rFonts w:hint="default"/>
      </w:rPr>
    </w:lvl>
  </w:abstractNum>
  <w:abstractNum w:abstractNumId="15" w15:restartNumberingAfterBreak="0">
    <w:nsid w:val="3B7F3764"/>
    <w:multiLevelType w:val="hybridMultilevel"/>
    <w:tmpl w:val="69D45DD8"/>
    <w:lvl w:ilvl="0" w:tplc="A66CEDA2">
      <w:start w:val="1"/>
      <w:numFmt w:val="bullet"/>
      <w:lvlText w:val="–"/>
      <w:lvlJc w:val="left"/>
      <w:pPr>
        <w:ind w:left="119" w:hanging="207"/>
      </w:pPr>
      <w:rPr>
        <w:rFonts w:ascii="Times New Roman" w:eastAsia="Times New Roman" w:hAnsi="Times New Roman" w:hint="default"/>
        <w:color w:val="131313"/>
        <w:sz w:val="27"/>
      </w:rPr>
    </w:lvl>
    <w:lvl w:ilvl="1" w:tplc="00FACFB0">
      <w:start w:val="1"/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22E4C762">
      <w:start w:val="1"/>
      <w:numFmt w:val="bullet"/>
      <w:lvlText w:val="•"/>
      <w:lvlJc w:val="left"/>
      <w:pPr>
        <w:ind w:left="2069" w:hanging="207"/>
      </w:pPr>
      <w:rPr>
        <w:rFonts w:hint="default"/>
      </w:rPr>
    </w:lvl>
    <w:lvl w:ilvl="3" w:tplc="A9EEBA7C">
      <w:start w:val="1"/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E094134C">
      <w:start w:val="1"/>
      <w:numFmt w:val="bullet"/>
      <w:lvlText w:val="•"/>
      <w:lvlJc w:val="left"/>
      <w:pPr>
        <w:ind w:left="4018" w:hanging="207"/>
      </w:pPr>
      <w:rPr>
        <w:rFonts w:hint="default"/>
      </w:rPr>
    </w:lvl>
    <w:lvl w:ilvl="5" w:tplc="8CBCB33A">
      <w:start w:val="1"/>
      <w:numFmt w:val="bullet"/>
      <w:lvlText w:val="•"/>
      <w:lvlJc w:val="left"/>
      <w:pPr>
        <w:ind w:left="4993" w:hanging="207"/>
      </w:pPr>
      <w:rPr>
        <w:rFonts w:hint="default"/>
      </w:rPr>
    </w:lvl>
    <w:lvl w:ilvl="6" w:tplc="4888195A">
      <w:start w:val="1"/>
      <w:numFmt w:val="bullet"/>
      <w:lvlText w:val="•"/>
      <w:lvlJc w:val="left"/>
      <w:pPr>
        <w:ind w:left="5967" w:hanging="207"/>
      </w:pPr>
      <w:rPr>
        <w:rFonts w:hint="default"/>
      </w:rPr>
    </w:lvl>
    <w:lvl w:ilvl="7" w:tplc="12F82B74">
      <w:start w:val="1"/>
      <w:numFmt w:val="bullet"/>
      <w:lvlText w:val="•"/>
      <w:lvlJc w:val="left"/>
      <w:pPr>
        <w:ind w:left="6942" w:hanging="207"/>
      </w:pPr>
      <w:rPr>
        <w:rFonts w:hint="default"/>
      </w:rPr>
    </w:lvl>
    <w:lvl w:ilvl="8" w:tplc="66A41F3C">
      <w:start w:val="1"/>
      <w:numFmt w:val="bullet"/>
      <w:lvlText w:val="•"/>
      <w:lvlJc w:val="left"/>
      <w:pPr>
        <w:ind w:left="7917" w:hanging="207"/>
      </w:pPr>
      <w:rPr>
        <w:rFonts w:hint="default"/>
      </w:rPr>
    </w:lvl>
  </w:abstractNum>
  <w:abstractNum w:abstractNumId="16" w15:restartNumberingAfterBreak="0">
    <w:nsid w:val="40CD4788"/>
    <w:multiLevelType w:val="hybridMultilevel"/>
    <w:tmpl w:val="CAB2C698"/>
    <w:lvl w:ilvl="0" w:tplc="69927082">
      <w:start w:val="1"/>
      <w:numFmt w:val="decimal"/>
      <w:lvlText w:val="%1."/>
      <w:lvlJc w:val="left"/>
      <w:pPr>
        <w:ind w:left="120" w:hanging="2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F46D382">
      <w:start w:val="1"/>
      <w:numFmt w:val="bullet"/>
      <w:lvlText w:val="•"/>
      <w:lvlJc w:val="left"/>
      <w:pPr>
        <w:ind w:left="1095" w:hanging="276"/>
      </w:pPr>
      <w:rPr>
        <w:rFonts w:hint="default"/>
      </w:rPr>
    </w:lvl>
    <w:lvl w:ilvl="2" w:tplc="C4440D12">
      <w:start w:val="1"/>
      <w:numFmt w:val="bullet"/>
      <w:lvlText w:val="•"/>
      <w:lvlJc w:val="left"/>
      <w:pPr>
        <w:ind w:left="2070" w:hanging="276"/>
      </w:pPr>
      <w:rPr>
        <w:rFonts w:hint="default"/>
      </w:rPr>
    </w:lvl>
    <w:lvl w:ilvl="3" w:tplc="B04CD678">
      <w:start w:val="1"/>
      <w:numFmt w:val="bullet"/>
      <w:lvlText w:val="•"/>
      <w:lvlJc w:val="left"/>
      <w:pPr>
        <w:ind w:left="3044" w:hanging="276"/>
      </w:pPr>
      <w:rPr>
        <w:rFonts w:hint="default"/>
      </w:rPr>
    </w:lvl>
    <w:lvl w:ilvl="4" w:tplc="495EFCB6">
      <w:start w:val="1"/>
      <w:numFmt w:val="bullet"/>
      <w:lvlText w:val="•"/>
      <w:lvlJc w:val="left"/>
      <w:pPr>
        <w:ind w:left="4019" w:hanging="276"/>
      </w:pPr>
      <w:rPr>
        <w:rFonts w:hint="default"/>
      </w:rPr>
    </w:lvl>
    <w:lvl w:ilvl="5" w:tplc="87A8971A">
      <w:start w:val="1"/>
      <w:numFmt w:val="bullet"/>
      <w:lvlText w:val="•"/>
      <w:lvlJc w:val="left"/>
      <w:pPr>
        <w:ind w:left="4993" w:hanging="276"/>
      </w:pPr>
      <w:rPr>
        <w:rFonts w:hint="default"/>
      </w:rPr>
    </w:lvl>
    <w:lvl w:ilvl="6" w:tplc="608099BE">
      <w:start w:val="1"/>
      <w:numFmt w:val="bullet"/>
      <w:lvlText w:val="•"/>
      <w:lvlJc w:val="left"/>
      <w:pPr>
        <w:ind w:left="5968" w:hanging="276"/>
      </w:pPr>
      <w:rPr>
        <w:rFonts w:hint="default"/>
      </w:rPr>
    </w:lvl>
    <w:lvl w:ilvl="7" w:tplc="AD88C47C">
      <w:start w:val="1"/>
      <w:numFmt w:val="bullet"/>
      <w:lvlText w:val="•"/>
      <w:lvlJc w:val="left"/>
      <w:pPr>
        <w:ind w:left="6942" w:hanging="276"/>
      </w:pPr>
      <w:rPr>
        <w:rFonts w:hint="default"/>
      </w:rPr>
    </w:lvl>
    <w:lvl w:ilvl="8" w:tplc="498E3990">
      <w:start w:val="1"/>
      <w:numFmt w:val="bullet"/>
      <w:lvlText w:val="•"/>
      <w:lvlJc w:val="left"/>
      <w:pPr>
        <w:ind w:left="7917" w:hanging="276"/>
      </w:pPr>
      <w:rPr>
        <w:rFonts w:hint="default"/>
      </w:rPr>
    </w:lvl>
  </w:abstractNum>
  <w:abstractNum w:abstractNumId="17" w15:restartNumberingAfterBreak="0">
    <w:nsid w:val="59FB49A1"/>
    <w:multiLevelType w:val="hybridMultilevel"/>
    <w:tmpl w:val="F65CB524"/>
    <w:lvl w:ilvl="0" w:tplc="AF166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940B0A"/>
    <w:multiLevelType w:val="hybridMultilevel"/>
    <w:tmpl w:val="52FCE3AA"/>
    <w:lvl w:ilvl="0" w:tplc="80327F02">
      <w:start w:val="1"/>
      <w:numFmt w:val="bullet"/>
      <w:lvlText w:val="–"/>
      <w:lvlJc w:val="left"/>
      <w:pPr>
        <w:ind w:left="120" w:hanging="497"/>
      </w:pPr>
      <w:rPr>
        <w:rFonts w:ascii="Times New Roman" w:eastAsia="Times New Roman" w:hAnsi="Times New Roman" w:hint="default"/>
        <w:color w:val="131313"/>
        <w:sz w:val="27"/>
      </w:rPr>
    </w:lvl>
    <w:lvl w:ilvl="1" w:tplc="099ACA34">
      <w:start w:val="1"/>
      <w:numFmt w:val="bullet"/>
      <w:lvlText w:val="•"/>
      <w:lvlJc w:val="left"/>
      <w:pPr>
        <w:ind w:left="1094" w:hanging="497"/>
      </w:pPr>
      <w:rPr>
        <w:rFonts w:hint="default"/>
      </w:rPr>
    </w:lvl>
    <w:lvl w:ilvl="2" w:tplc="C0A6249C">
      <w:start w:val="1"/>
      <w:numFmt w:val="bullet"/>
      <w:lvlText w:val="•"/>
      <w:lvlJc w:val="left"/>
      <w:pPr>
        <w:ind w:left="2069" w:hanging="497"/>
      </w:pPr>
      <w:rPr>
        <w:rFonts w:hint="default"/>
      </w:rPr>
    </w:lvl>
    <w:lvl w:ilvl="3" w:tplc="F73C4966">
      <w:start w:val="1"/>
      <w:numFmt w:val="bullet"/>
      <w:lvlText w:val="•"/>
      <w:lvlJc w:val="left"/>
      <w:pPr>
        <w:ind w:left="3044" w:hanging="497"/>
      </w:pPr>
      <w:rPr>
        <w:rFonts w:hint="default"/>
      </w:rPr>
    </w:lvl>
    <w:lvl w:ilvl="4" w:tplc="21C25A18">
      <w:start w:val="1"/>
      <w:numFmt w:val="bullet"/>
      <w:lvlText w:val="•"/>
      <w:lvlJc w:val="left"/>
      <w:pPr>
        <w:ind w:left="4018" w:hanging="497"/>
      </w:pPr>
      <w:rPr>
        <w:rFonts w:hint="default"/>
      </w:rPr>
    </w:lvl>
    <w:lvl w:ilvl="5" w:tplc="D5968DA8">
      <w:start w:val="1"/>
      <w:numFmt w:val="bullet"/>
      <w:lvlText w:val="•"/>
      <w:lvlJc w:val="left"/>
      <w:pPr>
        <w:ind w:left="4993" w:hanging="497"/>
      </w:pPr>
      <w:rPr>
        <w:rFonts w:hint="default"/>
      </w:rPr>
    </w:lvl>
    <w:lvl w:ilvl="6" w:tplc="FDC40384">
      <w:start w:val="1"/>
      <w:numFmt w:val="bullet"/>
      <w:lvlText w:val="•"/>
      <w:lvlJc w:val="left"/>
      <w:pPr>
        <w:ind w:left="5967" w:hanging="497"/>
      </w:pPr>
      <w:rPr>
        <w:rFonts w:hint="default"/>
      </w:rPr>
    </w:lvl>
    <w:lvl w:ilvl="7" w:tplc="5678AEA8">
      <w:start w:val="1"/>
      <w:numFmt w:val="bullet"/>
      <w:lvlText w:val="•"/>
      <w:lvlJc w:val="left"/>
      <w:pPr>
        <w:ind w:left="6942" w:hanging="497"/>
      </w:pPr>
      <w:rPr>
        <w:rFonts w:hint="default"/>
      </w:rPr>
    </w:lvl>
    <w:lvl w:ilvl="8" w:tplc="E110C556">
      <w:start w:val="1"/>
      <w:numFmt w:val="bullet"/>
      <w:lvlText w:val="•"/>
      <w:lvlJc w:val="left"/>
      <w:pPr>
        <w:ind w:left="7917" w:hanging="497"/>
      </w:pPr>
      <w:rPr>
        <w:rFonts w:hint="default"/>
      </w:rPr>
    </w:lvl>
  </w:abstractNum>
  <w:abstractNum w:abstractNumId="19" w15:restartNumberingAfterBreak="0">
    <w:nsid w:val="6AD129BF"/>
    <w:multiLevelType w:val="hybridMultilevel"/>
    <w:tmpl w:val="79227962"/>
    <w:lvl w:ilvl="0" w:tplc="3320984E">
      <w:start w:val="1"/>
      <w:numFmt w:val="bullet"/>
      <w:lvlText w:val="–"/>
      <w:lvlJc w:val="left"/>
      <w:pPr>
        <w:ind w:left="119" w:hanging="339"/>
      </w:pPr>
      <w:rPr>
        <w:rFonts w:ascii="Times New Roman" w:eastAsia="Times New Roman" w:hAnsi="Times New Roman" w:hint="default"/>
        <w:color w:val="131313"/>
        <w:sz w:val="27"/>
      </w:rPr>
    </w:lvl>
    <w:lvl w:ilvl="1" w:tplc="53F08620">
      <w:start w:val="1"/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F2E85F50">
      <w:start w:val="1"/>
      <w:numFmt w:val="bullet"/>
      <w:lvlText w:val="•"/>
      <w:lvlJc w:val="left"/>
      <w:pPr>
        <w:ind w:left="2069" w:hanging="339"/>
      </w:pPr>
      <w:rPr>
        <w:rFonts w:hint="default"/>
      </w:rPr>
    </w:lvl>
    <w:lvl w:ilvl="3" w:tplc="F0C082D0">
      <w:start w:val="1"/>
      <w:numFmt w:val="bullet"/>
      <w:lvlText w:val="•"/>
      <w:lvlJc w:val="left"/>
      <w:pPr>
        <w:ind w:left="3043" w:hanging="339"/>
      </w:pPr>
      <w:rPr>
        <w:rFonts w:hint="default"/>
      </w:rPr>
    </w:lvl>
    <w:lvl w:ilvl="4" w:tplc="E2100A5E">
      <w:start w:val="1"/>
      <w:numFmt w:val="bullet"/>
      <w:lvlText w:val="•"/>
      <w:lvlJc w:val="left"/>
      <w:pPr>
        <w:ind w:left="4018" w:hanging="339"/>
      </w:pPr>
      <w:rPr>
        <w:rFonts w:hint="default"/>
      </w:rPr>
    </w:lvl>
    <w:lvl w:ilvl="5" w:tplc="2942443E">
      <w:start w:val="1"/>
      <w:numFmt w:val="bullet"/>
      <w:lvlText w:val="•"/>
      <w:lvlJc w:val="left"/>
      <w:pPr>
        <w:ind w:left="4993" w:hanging="339"/>
      </w:pPr>
      <w:rPr>
        <w:rFonts w:hint="default"/>
      </w:rPr>
    </w:lvl>
    <w:lvl w:ilvl="6" w:tplc="8A1CB6A2">
      <w:start w:val="1"/>
      <w:numFmt w:val="bullet"/>
      <w:lvlText w:val="•"/>
      <w:lvlJc w:val="left"/>
      <w:pPr>
        <w:ind w:left="5967" w:hanging="339"/>
      </w:pPr>
      <w:rPr>
        <w:rFonts w:hint="default"/>
      </w:rPr>
    </w:lvl>
    <w:lvl w:ilvl="7" w:tplc="E9841798">
      <w:start w:val="1"/>
      <w:numFmt w:val="bullet"/>
      <w:lvlText w:val="•"/>
      <w:lvlJc w:val="left"/>
      <w:pPr>
        <w:ind w:left="6942" w:hanging="339"/>
      </w:pPr>
      <w:rPr>
        <w:rFonts w:hint="default"/>
      </w:rPr>
    </w:lvl>
    <w:lvl w:ilvl="8" w:tplc="75A6DCF2">
      <w:start w:val="1"/>
      <w:numFmt w:val="bullet"/>
      <w:lvlText w:val="•"/>
      <w:lvlJc w:val="left"/>
      <w:pPr>
        <w:ind w:left="7917" w:hanging="339"/>
      </w:pPr>
      <w:rPr>
        <w:rFonts w:hint="default"/>
      </w:rPr>
    </w:lvl>
  </w:abstractNum>
  <w:abstractNum w:abstractNumId="20" w15:restartNumberingAfterBreak="0">
    <w:nsid w:val="743C03E8"/>
    <w:multiLevelType w:val="hybridMultilevel"/>
    <w:tmpl w:val="2A1E3278"/>
    <w:lvl w:ilvl="0" w:tplc="8968D878">
      <w:start w:val="1"/>
      <w:numFmt w:val="decimal"/>
      <w:lvlText w:val="%1."/>
      <w:lvlJc w:val="left"/>
      <w:pPr>
        <w:ind w:left="119" w:hanging="461"/>
      </w:pPr>
      <w:rPr>
        <w:rFonts w:ascii="Times New Roman" w:eastAsia="Times New Roman" w:hAnsi="Times New Roman" w:cs="Times New Roman" w:hint="default"/>
        <w:color w:val="131313"/>
        <w:spacing w:val="1"/>
        <w:sz w:val="27"/>
        <w:szCs w:val="27"/>
      </w:rPr>
    </w:lvl>
    <w:lvl w:ilvl="1" w:tplc="F2DEB50A">
      <w:start w:val="1"/>
      <w:numFmt w:val="bullet"/>
      <w:lvlText w:val="•"/>
      <w:lvlJc w:val="left"/>
      <w:pPr>
        <w:ind w:left="1094" w:hanging="461"/>
      </w:pPr>
      <w:rPr>
        <w:rFonts w:hint="default"/>
      </w:rPr>
    </w:lvl>
    <w:lvl w:ilvl="2" w:tplc="F424C484">
      <w:start w:val="1"/>
      <w:numFmt w:val="bullet"/>
      <w:lvlText w:val="•"/>
      <w:lvlJc w:val="left"/>
      <w:pPr>
        <w:ind w:left="2069" w:hanging="461"/>
      </w:pPr>
      <w:rPr>
        <w:rFonts w:hint="default"/>
      </w:rPr>
    </w:lvl>
    <w:lvl w:ilvl="3" w:tplc="A0426F92">
      <w:start w:val="1"/>
      <w:numFmt w:val="bullet"/>
      <w:lvlText w:val="•"/>
      <w:lvlJc w:val="left"/>
      <w:pPr>
        <w:ind w:left="3043" w:hanging="461"/>
      </w:pPr>
      <w:rPr>
        <w:rFonts w:hint="default"/>
      </w:rPr>
    </w:lvl>
    <w:lvl w:ilvl="4" w:tplc="91FE62B8">
      <w:start w:val="1"/>
      <w:numFmt w:val="bullet"/>
      <w:lvlText w:val="•"/>
      <w:lvlJc w:val="left"/>
      <w:pPr>
        <w:ind w:left="4018" w:hanging="461"/>
      </w:pPr>
      <w:rPr>
        <w:rFonts w:hint="default"/>
      </w:rPr>
    </w:lvl>
    <w:lvl w:ilvl="5" w:tplc="8D988E04">
      <w:start w:val="1"/>
      <w:numFmt w:val="bullet"/>
      <w:lvlText w:val="•"/>
      <w:lvlJc w:val="left"/>
      <w:pPr>
        <w:ind w:left="4993" w:hanging="461"/>
      </w:pPr>
      <w:rPr>
        <w:rFonts w:hint="default"/>
      </w:rPr>
    </w:lvl>
    <w:lvl w:ilvl="6" w:tplc="AD063528">
      <w:start w:val="1"/>
      <w:numFmt w:val="bullet"/>
      <w:lvlText w:val="•"/>
      <w:lvlJc w:val="left"/>
      <w:pPr>
        <w:ind w:left="5967" w:hanging="461"/>
      </w:pPr>
      <w:rPr>
        <w:rFonts w:hint="default"/>
      </w:rPr>
    </w:lvl>
    <w:lvl w:ilvl="7" w:tplc="C3F05020">
      <w:start w:val="1"/>
      <w:numFmt w:val="bullet"/>
      <w:lvlText w:val="•"/>
      <w:lvlJc w:val="left"/>
      <w:pPr>
        <w:ind w:left="6942" w:hanging="461"/>
      </w:pPr>
      <w:rPr>
        <w:rFonts w:hint="default"/>
      </w:rPr>
    </w:lvl>
    <w:lvl w:ilvl="8" w:tplc="721045E8">
      <w:start w:val="1"/>
      <w:numFmt w:val="bullet"/>
      <w:lvlText w:val="•"/>
      <w:lvlJc w:val="left"/>
      <w:pPr>
        <w:ind w:left="7917" w:hanging="461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18"/>
  </w:num>
  <w:num w:numId="19">
    <w:abstractNumId w:val="2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3F"/>
    <w:rsid w:val="000008A4"/>
    <w:rsid w:val="00001135"/>
    <w:rsid w:val="00013575"/>
    <w:rsid w:val="00016F0F"/>
    <w:rsid w:val="000334DD"/>
    <w:rsid w:val="00037A97"/>
    <w:rsid w:val="00053272"/>
    <w:rsid w:val="00071BB3"/>
    <w:rsid w:val="00085052"/>
    <w:rsid w:val="000B0AE8"/>
    <w:rsid w:val="000E60D1"/>
    <w:rsid w:val="000E7D23"/>
    <w:rsid w:val="000F4B0D"/>
    <w:rsid w:val="00102686"/>
    <w:rsid w:val="00133BA6"/>
    <w:rsid w:val="00137249"/>
    <w:rsid w:val="00140E8D"/>
    <w:rsid w:val="001477AF"/>
    <w:rsid w:val="00147B62"/>
    <w:rsid w:val="001574A7"/>
    <w:rsid w:val="00180042"/>
    <w:rsid w:val="00185AEE"/>
    <w:rsid w:val="00192CB7"/>
    <w:rsid w:val="00193A7F"/>
    <w:rsid w:val="001956AF"/>
    <w:rsid w:val="001A4C2E"/>
    <w:rsid w:val="001B413B"/>
    <w:rsid w:val="001E0355"/>
    <w:rsid w:val="001E5510"/>
    <w:rsid w:val="001F0CE4"/>
    <w:rsid w:val="002060D5"/>
    <w:rsid w:val="00232CE2"/>
    <w:rsid w:val="00250484"/>
    <w:rsid w:val="002538BA"/>
    <w:rsid w:val="00264E8C"/>
    <w:rsid w:val="00265366"/>
    <w:rsid w:val="002818DA"/>
    <w:rsid w:val="002C3790"/>
    <w:rsid w:val="002C5A31"/>
    <w:rsid w:val="002D0D6E"/>
    <w:rsid w:val="002D1E75"/>
    <w:rsid w:val="002D2573"/>
    <w:rsid w:val="002D4DFA"/>
    <w:rsid w:val="002E0782"/>
    <w:rsid w:val="002F2FF3"/>
    <w:rsid w:val="00306002"/>
    <w:rsid w:val="00307D62"/>
    <w:rsid w:val="00312DFE"/>
    <w:rsid w:val="003146A4"/>
    <w:rsid w:val="00320B74"/>
    <w:rsid w:val="00332646"/>
    <w:rsid w:val="00340E2F"/>
    <w:rsid w:val="00362904"/>
    <w:rsid w:val="003635F5"/>
    <w:rsid w:val="003708C7"/>
    <w:rsid w:val="00373C8F"/>
    <w:rsid w:val="00381BF2"/>
    <w:rsid w:val="00382CD2"/>
    <w:rsid w:val="00383F51"/>
    <w:rsid w:val="00386FA2"/>
    <w:rsid w:val="003A14EB"/>
    <w:rsid w:val="003A4BF2"/>
    <w:rsid w:val="003B45B0"/>
    <w:rsid w:val="003D6A25"/>
    <w:rsid w:val="003F072A"/>
    <w:rsid w:val="00435A48"/>
    <w:rsid w:val="004360F5"/>
    <w:rsid w:val="004379E0"/>
    <w:rsid w:val="00442D8E"/>
    <w:rsid w:val="00447C06"/>
    <w:rsid w:val="00455BFB"/>
    <w:rsid w:val="004667A4"/>
    <w:rsid w:val="00470A94"/>
    <w:rsid w:val="00490114"/>
    <w:rsid w:val="00492A4B"/>
    <w:rsid w:val="004B7604"/>
    <w:rsid w:val="004D5F48"/>
    <w:rsid w:val="004E6BE8"/>
    <w:rsid w:val="004F4EF8"/>
    <w:rsid w:val="005018E0"/>
    <w:rsid w:val="005040E8"/>
    <w:rsid w:val="00507016"/>
    <w:rsid w:val="00510D29"/>
    <w:rsid w:val="00532D00"/>
    <w:rsid w:val="00536CB7"/>
    <w:rsid w:val="00562093"/>
    <w:rsid w:val="0059155D"/>
    <w:rsid w:val="00596AEC"/>
    <w:rsid w:val="005A05DB"/>
    <w:rsid w:val="005E1436"/>
    <w:rsid w:val="005F4E3C"/>
    <w:rsid w:val="00605F11"/>
    <w:rsid w:val="00661B4D"/>
    <w:rsid w:val="00672B1A"/>
    <w:rsid w:val="0067470F"/>
    <w:rsid w:val="0067612A"/>
    <w:rsid w:val="00686A24"/>
    <w:rsid w:val="0068782D"/>
    <w:rsid w:val="00697F9D"/>
    <w:rsid w:val="006A09CC"/>
    <w:rsid w:val="006B5B8E"/>
    <w:rsid w:val="006B649E"/>
    <w:rsid w:val="006D160D"/>
    <w:rsid w:val="006D6AED"/>
    <w:rsid w:val="00712E81"/>
    <w:rsid w:val="00732138"/>
    <w:rsid w:val="0073388F"/>
    <w:rsid w:val="00737359"/>
    <w:rsid w:val="00746FBC"/>
    <w:rsid w:val="00747A0F"/>
    <w:rsid w:val="0077035B"/>
    <w:rsid w:val="007722C5"/>
    <w:rsid w:val="00774540"/>
    <w:rsid w:val="00785476"/>
    <w:rsid w:val="00794F28"/>
    <w:rsid w:val="00795D1E"/>
    <w:rsid w:val="007A218F"/>
    <w:rsid w:val="008138CA"/>
    <w:rsid w:val="00815EDC"/>
    <w:rsid w:val="00825454"/>
    <w:rsid w:val="00842C3F"/>
    <w:rsid w:val="008516FC"/>
    <w:rsid w:val="00852B24"/>
    <w:rsid w:val="00853C69"/>
    <w:rsid w:val="0085442A"/>
    <w:rsid w:val="00893C55"/>
    <w:rsid w:val="008A69D6"/>
    <w:rsid w:val="008B038B"/>
    <w:rsid w:val="008D0944"/>
    <w:rsid w:val="008D2D5D"/>
    <w:rsid w:val="008E1AC2"/>
    <w:rsid w:val="009055D2"/>
    <w:rsid w:val="009060F2"/>
    <w:rsid w:val="0092790A"/>
    <w:rsid w:val="00987C5B"/>
    <w:rsid w:val="00992136"/>
    <w:rsid w:val="00993158"/>
    <w:rsid w:val="009A2936"/>
    <w:rsid w:val="009B6D05"/>
    <w:rsid w:val="009D413C"/>
    <w:rsid w:val="009E27E2"/>
    <w:rsid w:val="009E513F"/>
    <w:rsid w:val="009F0FDB"/>
    <w:rsid w:val="009F6378"/>
    <w:rsid w:val="00A052AB"/>
    <w:rsid w:val="00A10052"/>
    <w:rsid w:val="00A248F3"/>
    <w:rsid w:val="00A82E2F"/>
    <w:rsid w:val="00A97665"/>
    <w:rsid w:val="00AC29B4"/>
    <w:rsid w:val="00AE3282"/>
    <w:rsid w:val="00AF7679"/>
    <w:rsid w:val="00B141D4"/>
    <w:rsid w:val="00B330C3"/>
    <w:rsid w:val="00B5564C"/>
    <w:rsid w:val="00B65099"/>
    <w:rsid w:val="00B706F8"/>
    <w:rsid w:val="00B95991"/>
    <w:rsid w:val="00BC0E8B"/>
    <w:rsid w:val="00BC4215"/>
    <w:rsid w:val="00BD656B"/>
    <w:rsid w:val="00BE4F20"/>
    <w:rsid w:val="00BF52DE"/>
    <w:rsid w:val="00C10B05"/>
    <w:rsid w:val="00C10BF8"/>
    <w:rsid w:val="00C14E69"/>
    <w:rsid w:val="00C203E7"/>
    <w:rsid w:val="00C40B15"/>
    <w:rsid w:val="00C7258E"/>
    <w:rsid w:val="00C74329"/>
    <w:rsid w:val="00C8260C"/>
    <w:rsid w:val="00C93E07"/>
    <w:rsid w:val="00CA14DC"/>
    <w:rsid w:val="00CB7BB9"/>
    <w:rsid w:val="00CB7EF1"/>
    <w:rsid w:val="00CC4840"/>
    <w:rsid w:val="00CD159F"/>
    <w:rsid w:val="00CF7678"/>
    <w:rsid w:val="00D13A85"/>
    <w:rsid w:val="00D220DF"/>
    <w:rsid w:val="00D2580F"/>
    <w:rsid w:val="00D33205"/>
    <w:rsid w:val="00D34697"/>
    <w:rsid w:val="00D37AD2"/>
    <w:rsid w:val="00D477CE"/>
    <w:rsid w:val="00D57399"/>
    <w:rsid w:val="00D63A85"/>
    <w:rsid w:val="00D72B4F"/>
    <w:rsid w:val="00D75013"/>
    <w:rsid w:val="00DA5382"/>
    <w:rsid w:val="00DD1062"/>
    <w:rsid w:val="00DD1FD3"/>
    <w:rsid w:val="00DD43C0"/>
    <w:rsid w:val="00DD4736"/>
    <w:rsid w:val="00DD5C10"/>
    <w:rsid w:val="00DE5119"/>
    <w:rsid w:val="00DE6D62"/>
    <w:rsid w:val="00E03746"/>
    <w:rsid w:val="00E16D07"/>
    <w:rsid w:val="00E5761C"/>
    <w:rsid w:val="00E5798F"/>
    <w:rsid w:val="00E76399"/>
    <w:rsid w:val="00EA54C4"/>
    <w:rsid w:val="00EA6786"/>
    <w:rsid w:val="00EA7E5D"/>
    <w:rsid w:val="00EB108D"/>
    <w:rsid w:val="00EB4C63"/>
    <w:rsid w:val="00EF5604"/>
    <w:rsid w:val="00EF7337"/>
    <w:rsid w:val="00F01BD3"/>
    <w:rsid w:val="00F0211D"/>
    <w:rsid w:val="00F03456"/>
    <w:rsid w:val="00F037BF"/>
    <w:rsid w:val="00F14F6F"/>
    <w:rsid w:val="00F468FC"/>
    <w:rsid w:val="00F471F1"/>
    <w:rsid w:val="00F5384C"/>
    <w:rsid w:val="00F55533"/>
    <w:rsid w:val="00F717DD"/>
    <w:rsid w:val="00F813C8"/>
    <w:rsid w:val="00FC25AD"/>
    <w:rsid w:val="00FD3353"/>
    <w:rsid w:val="00FD7EA4"/>
    <w:rsid w:val="00FE40B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26D6-1F73-48A1-BCC9-2C5B812A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A4"/>
  </w:style>
  <w:style w:type="paragraph" w:styleId="1">
    <w:name w:val="heading 1"/>
    <w:basedOn w:val="a"/>
    <w:next w:val="a"/>
    <w:link w:val="10"/>
    <w:uiPriority w:val="1"/>
    <w:qFormat/>
    <w:rsid w:val="00842C3F"/>
    <w:pPr>
      <w:widowControl w:val="0"/>
      <w:autoSpaceDE w:val="0"/>
      <w:autoSpaceDN w:val="0"/>
      <w:adjustRightInd w:val="0"/>
      <w:spacing w:after="0" w:line="240" w:lineRule="auto"/>
      <w:ind w:left="298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2C3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C3F"/>
  </w:style>
  <w:style w:type="paragraph" w:styleId="a3">
    <w:name w:val="Body Text"/>
    <w:basedOn w:val="a"/>
    <w:link w:val="a4"/>
    <w:uiPriority w:val="1"/>
    <w:qFormat/>
    <w:rsid w:val="00842C3F"/>
    <w:pPr>
      <w:widowControl w:val="0"/>
      <w:autoSpaceDE w:val="0"/>
      <w:autoSpaceDN w:val="0"/>
      <w:adjustRightInd w:val="0"/>
      <w:spacing w:after="0" w:line="240" w:lineRule="auto"/>
      <w:ind w:left="111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842C3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84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4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C3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C3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842C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842C3F"/>
    <w:rPr>
      <w:rFonts w:cs="Times New Roman"/>
      <w:color w:val="0000FF"/>
      <w:u w:val="single"/>
    </w:rPr>
  </w:style>
  <w:style w:type="paragraph" w:customStyle="1" w:styleId="ConsPlusTitle">
    <w:name w:val="ConsPlusTitle"/>
    <w:rsid w:val="0084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42C3F"/>
    <w:pPr>
      <w:widowControl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1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841.1000/" TargetMode="External"/><Relationship Id="rId5" Type="http://schemas.openxmlformats.org/officeDocument/2006/relationships/hyperlink" Target="garantf1://35841.1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2023-12-11T12:33:00Z</cp:lastPrinted>
  <dcterms:created xsi:type="dcterms:W3CDTF">2023-12-11T11:12:00Z</dcterms:created>
  <dcterms:modified xsi:type="dcterms:W3CDTF">2023-12-13T06:20:00Z</dcterms:modified>
</cp:coreProperties>
</file>