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85"/>
        <w:tblW w:w="10188" w:type="dxa"/>
        <w:tblLayout w:type="fixed"/>
        <w:tblLook w:val="0000" w:firstRow="0" w:lastRow="0" w:firstColumn="0" w:lastColumn="0" w:noHBand="0" w:noVBand="0"/>
      </w:tblPr>
      <w:tblGrid>
        <w:gridCol w:w="10188"/>
      </w:tblGrid>
      <w:tr w:rsidR="003422E4" w:rsidTr="003422E4">
        <w:trPr>
          <w:trHeight w:val="898"/>
        </w:trPr>
        <w:tc>
          <w:tcPr>
            <w:tcW w:w="10188" w:type="dxa"/>
          </w:tcPr>
          <w:p w:rsidR="003422E4" w:rsidRDefault="003422E4" w:rsidP="003422E4">
            <w:pPr>
              <w:pStyle w:val="3"/>
              <w:jc w:val="center"/>
            </w:pPr>
            <w:r>
              <w:fldChar w:fldCharType="begin"/>
            </w:r>
            <w:r>
              <w:instrText xml:space="preserve"> INCLUDEPICTURE "http://ocean-elzy.ru/images/com/com_socity/country/160/gerb.gif" \* MERGEFORMATINET </w:instrText>
            </w:r>
            <w:r>
              <w:fldChar w:fldCharType="separate"/>
            </w:r>
            <w:r>
              <w:fldChar w:fldCharType="begin"/>
            </w:r>
            <w:r>
              <w:instrText xml:space="preserve"> INCLUDEPICTURE  "http://ocean-elzy.ru/images/com/com_socity/country/160/gerb.gif" \* MERGEFORMATINET </w:instrText>
            </w:r>
            <w:r>
              <w:fldChar w:fldCharType="separate"/>
            </w:r>
            <w:r w:rsidR="001B6DD3">
              <w:fldChar w:fldCharType="begin"/>
            </w:r>
            <w:r w:rsidR="001B6DD3">
              <w:instrText xml:space="preserve"> INCLUDEPICTURE  "http://ocean-elzy.ru/images/com/com_socity/country/160/gerb.gif" \* MERGEFORMATINET </w:instrText>
            </w:r>
            <w:r w:rsidR="001B6DD3">
              <w:fldChar w:fldCharType="separate"/>
            </w:r>
            <w:r w:rsidR="00954C28">
              <w:fldChar w:fldCharType="begin"/>
            </w:r>
            <w:r w:rsidR="00954C28">
              <w:instrText xml:space="preserve"> INCLUDEPICTURE  "http://ocean-elzy.ru/images/com/com_socity/country/160/gerb.gif" \* MERGEFORMATINET </w:instrText>
            </w:r>
            <w:r w:rsidR="00954C28">
              <w:fldChar w:fldCharType="separate"/>
            </w:r>
            <w:r w:rsidR="00AB4413">
              <w:fldChar w:fldCharType="begin"/>
            </w:r>
            <w:r w:rsidR="00AB4413">
              <w:instrText xml:space="preserve"> INCLUDEPICTURE  "http://ocean-elzy.ru/images/com/com_socity/country/160/gerb.gif" \* MERGEFORMATINET </w:instrText>
            </w:r>
            <w:r w:rsidR="00AB4413">
              <w:fldChar w:fldCharType="separate"/>
            </w:r>
            <w:r w:rsidR="004B00AA">
              <w:fldChar w:fldCharType="begin"/>
            </w:r>
            <w:r w:rsidR="004B00AA">
              <w:instrText xml:space="preserve"> INCLUDEPICTURE  "http://ocean-elzy.ru/images/com/com_socity/country/160/gerb.gif" \* MERGEFORMATINET </w:instrText>
            </w:r>
            <w:r w:rsidR="004B00AA">
              <w:fldChar w:fldCharType="separate"/>
            </w:r>
            <w:r w:rsidR="000F0FE5">
              <w:fldChar w:fldCharType="begin"/>
            </w:r>
            <w:r w:rsidR="000F0FE5">
              <w:instrText xml:space="preserve"> INCLUDEPICTURE  "http://ocean-elzy.ru/images/com/com_socity/country/160/gerb.gif" \* MERGEFORMATINET </w:instrText>
            </w:r>
            <w:r w:rsidR="000F0FE5">
              <w:fldChar w:fldCharType="separate"/>
            </w:r>
            <w:r w:rsidR="00054508">
              <w:fldChar w:fldCharType="begin"/>
            </w:r>
            <w:r w:rsidR="00054508">
              <w:instrText xml:space="preserve"> </w:instrText>
            </w:r>
            <w:r w:rsidR="00054508">
              <w:instrText>I</w:instrText>
            </w:r>
            <w:r w:rsidR="00054508">
              <w:instrText>NCLUDEPICTURE  "http://ocean-elzy.ru/images/com/com_socity/country/160/gerb.gif" \* MERGEFORMATINET</w:instrText>
            </w:r>
            <w:r w:rsidR="00054508">
              <w:instrText xml:space="preserve"> </w:instrText>
            </w:r>
            <w:r w:rsidR="00054508">
              <w:fldChar w:fldCharType="separate"/>
            </w:r>
            <w:r w:rsidR="000545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v:imagedata r:id="rId8" r:href="rId9"/>
                </v:shape>
              </w:pict>
            </w:r>
            <w:r w:rsidR="00054508">
              <w:fldChar w:fldCharType="end"/>
            </w:r>
            <w:r w:rsidR="000F0FE5">
              <w:fldChar w:fldCharType="end"/>
            </w:r>
            <w:r w:rsidR="004B00AA">
              <w:fldChar w:fldCharType="end"/>
            </w:r>
            <w:r w:rsidR="00AB4413">
              <w:fldChar w:fldCharType="end"/>
            </w:r>
            <w:r w:rsidR="00954C28">
              <w:fldChar w:fldCharType="end"/>
            </w:r>
            <w:r w:rsidR="001B6DD3">
              <w:fldChar w:fldCharType="end"/>
            </w:r>
            <w:r>
              <w:fldChar w:fldCharType="end"/>
            </w:r>
            <w:r>
              <w:fldChar w:fldCharType="end"/>
            </w:r>
          </w:p>
          <w:p w:rsidR="003422E4" w:rsidRPr="00FF23B6" w:rsidRDefault="003422E4" w:rsidP="003422E4">
            <w:pPr>
              <w:jc w:val="center"/>
              <w:rPr>
                <w:sz w:val="20"/>
                <w:szCs w:val="20"/>
              </w:rPr>
            </w:pPr>
          </w:p>
        </w:tc>
      </w:tr>
      <w:tr w:rsidR="003422E4" w:rsidTr="003422E4">
        <w:trPr>
          <w:trHeight w:val="898"/>
        </w:trPr>
        <w:tc>
          <w:tcPr>
            <w:tcW w:w="10188" w:type="dxa"/>
          </w:tcPr>
          <w:p w:rsidR="003422E4" w:rsidRPr="00490F4B" w:rsidRDefault="003422E4" w:rsidP="003422E4">
            <w:pPr>
              <w:pStyle w:val="2"/>
              <w:tabs>
                <w:tab w:val="left" w:pos="972"/>
              </w:tabs>
              <w:spacing w:line="216" w:lineRule="auto"/>
              <w:rPr>
                <w:rFonts w:ascii="Times New Roman" w:hAnsi="Times New Roman" w:cs="Times New Roman"/>
                <w:b w:val="0"/>
                <w:i/>
                <w:sz w:val="32"/>
                <w:szCs w:val="32"/>
              </w:rPr>
            </w:pPr>
            <w:r w:rsidRPr="00490F4B">
              <w:rPr>
                <w:rFonts w:ascii="Times New Roman" w:hAnsi="Times New Roman" w:cs="Times New Roman"/>
                <w:i/>
                <w:sz w:val="32"/>
                <w:szCs w:val="32"/>
              </w:rPr>
              <w:t>Внутригородское муниципальное образование</w:t>
            </w:r>
          </w:p>
          <w:p w:rsidR="003422E4" w:rsidRPr="00490F4B" w:rsidRDefault="003422E4" w:rsidP="003422E4">
            <w:pPr>
              <w:pStyle w:val="2"/>
              <w:tabs>
                <w:tab w:val="left" w:pos="972"/>
              </w:tabs>
              <w:spacing w:line="216" w:lineRule="auto"/>
              <w:rPr>
                <w:rFonts w:ascii="Times New Roman" w:hAnsi="Times New Roman" w:cs="Times New Roman"/>
                <w:b w:val="0"/>
                <w:i/>
                <w:sz w:val="32"/>
                <w:szCs w:val="32"/>
              </w:rPr>
            </w:pPr>
            <w:r w:rsidRPr="00490F4B">
              <w:rPr>
                <w:rFonts w:ascii="Times New Roman" w:hAnsi="Times New Roman" w:cs="Times New Roman"/>
                <w:i/>
                <w:sz w:val="32"/>
                <w:szCs w:val="32"/>
              </w:rPr>
              <w:t>Балаклавский муниципальный округ (ВМО Балаклавский МО)</w:t>
            </w:r>
          </w:p>
          <w:p w:rsidR="003422E4" w:rsidRPr="00FF23B6" w:rsidRDefault="003422E4" w:rsidP="003422E4">
            <w:pPr>
              <w:pStyle w:val="1"/>
              <w:tabs>
                <w:tab w:val="left" w:pos="972"/>
              </w:tabs>
              <w:spacing w:line="216" w:lineRule="auto"/>
              <w:rPr>
                <w:color w:val="000000"/>
                <w:sz w:val="20"/>
              </w:rPr>
            </w:pPr>
          </w:p>
        </w:tc>
      </w:tr>
    </w:tbl>
    <w:p w:rsidR="003422E4" w:rsidRPr="00954C28" w:rsidRDefault="003422E4" w:rsidP="003422E4">
      <w:pPr>
        <w:ind w:right="-365" w:firstLine="0"/>
        <w:rPr>
          <w:rFonts w:ascii="Times New Roman" w:hAnsi="Times New Roman"/>
          <w:b/>
          <w:color w:val="000000"/>
          <w:sz w:val="18"/>
          <w:szCs w:val="18"/>
        </w:rPr>
      </w:pPr>
      <w:smartTag w:uri="urn:schemas-microsoft-com:office:smarttags" w:element="metricconverter">
        <w:smartTagPr>
          <w:attr w:name="ProductID" w:val="299042, г"/>
        </w:smartTagPr>
        <w:r w:rsidRPr="00954C28">
          <w:rPr>
            <w:rFonts w:ascii="Times New Roman" w:hAnsi="Times New Roman"/>
            <w:b/>
            <w:color w:val="000000"/>
            <w:sz w:val="18"/>
            <w:szCs w:val="18"/>
          </w:rPr>
          <w:t>2</w:t>
        </w:r>
        <w:smartTag w:uri="urn:schemas-microsoft-com:office:smarttags" w:element="metricconverter">
          <w:smartTagPr>
            <w:attr w:name="ProductID" w:val="99042, г"/>
          </w:smartTagPr>
          <w:r w:rsidRPr="00954C28">
            <w:rPr>
              <w:rFonts w:ascii="Times New Roman" w:hAnsi="Times New Roman"/>
              <w:b/>
              <w:color w:val="000000"/>
              <w:sz w:val="18"/>
              <w:szCs w:val="18"/>
            </w:rPr>
            <w:t>99042, г</w:t>
          </w:r>
        </w:smartTag>
      </w:smartTag>
      <w:r w:rsidRPr="00954C28">
        <w:rPr>
          <w:rFonts w:ascii="Times New Roman" w:hAnsi="Times New Roman"/>
          <w:b/>
          <w:color w:val="000000"/>
          <w:sz w:val="18"/>
          <w:szCs w:val="18"/>
        </w:rPr>
        <w:t xml:space="preserve">. Севастополь, ул. Новикова, 14  т. +7 (8692) 630085, т/ф. +7 (8692) 631696  </w:t>
      </w:r>
      <w:r w:rsidRPr="00954C28">
        <w:rPr>
          <w:rFonts w:ascii="Times New Roman" w:hAnsi="Times New Roman"/>
          <w:b/>
          <w:color w:val="000000"/>
          <w:sz w:val="18"/>
          <w:szCs w:val="18"/>
          <w:lang w:val="en-US"/>
        </w:rPr>
        <w:t>e</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mail</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balakcovetsv</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mail</w:t>
      </w:r>
      <w:r w:rsidRPr="00954C28">
        <w:rPr>
          <w:rFonts w:ascii="Times New Roman" w:hAnsi="Times New Roman"/>
          <w:b/>
          <w:color w:val="000000"/>
          <w:sz w:val="18"/>
          <w:szCs w:val="18"/>
        </w:rPr>
        <w:t>.</w:t>
      </w:r>
      <w:r w:rsidRPr="00954C28">
        <w:rPr>
          <w:rFonts w:ascii="Times New Roman" w:hAnsi="Times New Roman"/>
          <w:b/>
          <w:color w:val="000000"/>
          <w:sz w:val="18"/>
          <w:szCs w:val="18"/>
          <w:lang w:val="en-US"/>
        </w:rPr>
        <w:t>ru</w:t>
      </w:r>
    </w:p>
    <w:p w:rsidR="003422E4" w:rsidRPr="003422E4" w:rsidRDefault="003422E4" w:rsidP="003422E4">
      <w:pPr>
        <w:ind w:right="-365" w:hanging="142"/>
        <w:jc w:val="center"/>
        <w:rPr>
          <w:b/>
          <w:color w:val="000000"/>
          <w:sz w:val="18"/>
          <w:szCs w:val="18"/>
        </w:rPr>
      </w:pPr>
      <w:r w:rsidRPr="00954C28">
        <w:rPr>
          <w:rFonts w:ascii="Times New Roman" w:hAnsi="Times New Roman"/>
          <w:b/>
          <w:color w:val="000000"/>
          <w:sz w:val="16"/>
          <w:szCs w:val="16"/>
          <w:u w:val="single"/>
        </w:rPr>
        <w:t>____________________________________________________________________________________________________________________</w:t>
      </w:r>
    </w:p>
    <w:p w:rsidR="003422E4" w:rsidRPr="003422E4" w:rsidRDefault="003422E4" w:rsidP="003422E4">
      <w:pPr>
        <w:spacing w:line="216" w:lineRule="auto"/>
        <w:rPr>
          <w:rFonts w:ascii="Times New Roman" w:hAnsi="Times New Roman"/>
        </w:rPr>
      </w:pPr>
    </w:p>
    <w:p w:rsidR="00AB4413" w:rsidRDefault="003422E4" w:rsidP="00AB4413">
      <w:pPr>
        <w:spacing w:line="216" w:lineRule="auto"/>
        <w:jc w:val="center"/>
        <w:rPr>
          <w:rFonts w:ascii="Times New Roman" w:hAnsi="Times New Roman"/>
          <w:b/>
          <w:i/>
          <w:sz w:val="34"/>
          <w:szCs w:val="34"/>
        </w:rPr>
      </w:pPr>
      <w:r w:rsidRPr="003422E4">
        <w:rPr>
          <w:rFonts w:ascii="Times New Roman" w:hAnsi="Times New Roman"/>
          <w:b/>
          <w:i/>
          <w:sz w:val="34"/>
          <w:szCs w:val="34"/>
        </w:rPr>
        <w:t>РЕШЕНИЕ</w:t>
      </w:r>
    </w:p>
    <w:p w:rsidR="003422E4" w:rsidRPr="00AB4413" w:rsidRDefault="003422E4" w:rsidP="00AB4413">
      <w:pPr>
        <w:spacing w:line="216" w:lineRule="auto"/>
        <w:ind w:firstLine="0"/>
        <w:rPr>
          <w:rFonts w:ascii="Times New Roman" w:hAnsi="Times New Roman"/>
          <w:b/>
          <w:i/>
          <w:sz w:val="34"/>
          <w:szCs w:val="34"/>
        </w:rPr>
      </w:pPr>
      <w:r w:rsidRPr="003422E4">
        <w:rPr>
          <w:rFonts w:ascii="Times New Roman" w:hAnsi="Times New Roman"/>
          <w:b/>
          <w:i/>
          <w:sz w:val="28"/>
          <w:szCs w:val="28"/>
        </w:rPr>
        <w:t xml:space="preserve">Совета Балаклавского муниципального округа города Севастополя </w:t>
      </w:r>
      <w:r w:rsidRPr="003422E4">
        <w:rPr>
          <w:rFonts w:ascii="Times New Roman" w:hAnsi="Times New Roman"/>
          <w:b/>
          <w:i/>
          <w:sz w:val="28"/>
          <w:szCs w:val="28"/>
          <w:lang w:val="en-US"/>
        </w:rPr>
        <w:t>III</w:t>
      </w:r>
      <w:r w:rsidRPr="003422E4">
        <w:rPr>
          <w:rFonts w:ascii="Times New Roman" w:hAnsi="Times New Roman"/>
          <w:b/>
          <w:i/>
          <w:sz w:val="28"/>
          <w:szCs w:val="28"/>
        </w:rPr>
        <w:t xml:space="preserve"> созыва</w:t>
      </w:r>
    </w:p>
    <w:p w:rsidR="003422E4" w:rsidRPr="003422E4" w:rsidRDefault="003422E4" w:rsidP="003422E4">
      <w:pPr>
        <w:rPr>
          <w:rFonts w:ascii="Times New Roman" w:hAnsi="Times New Roman"/>
        </w:rPr>
      </w:pPr>
    </w:p>
    <w:p w:rsidR="00B80682" w:rsidRDefault="00664F2B" w:rsidP="00664F2B">
      <w:pPr>
        <w:ind w:firstLine="0"/>
        <w:rPr>
          <w:rFonts w:ascii="Times New Roman" w:hAnsi="Times New Roman"/>
          <w:sz w:val="28"/>
          <w:szCs w:val="28"/>
        </w:rPr>
      </w:pPr>
      <w:r w:rsidRPr="00664F2B">
        <w:rPr>
          <w:rFonts w:ascii="Times New Roman" w:hAnsi="Times New Roman"/>
          <w:sz w:val="28"/>
          <w:szCs w:val="28"/>
        </w:rPr>
        <w:t>«</w:t>
      </w:r>
      <w:r w:rsidRPr="00664F2B">
        <w:rPr>
          <w:rFonts w:ascii="Times New Roman" w:hAnsi="Times New Roman"/>
          <w:sz w:val="28"/>
          <w:szCs w:val="28"/>
          <w:u w:val="single"/>
        </w:rPr>
        <w:t>09</w:t>
      </w:r>
      <w:r w:rsidRPr="00664F2B">
        <w:rPr>
          <w:rFonts w:ascii="Times New Roman" w:hAnsi="Times New Roman"/>
          <w:sz w:val="28"/>
          <w:szCs w:val="28"/>
        </w:rPr>
        <w:t>» «</w:t>
      </w:r>
      <w:r w:rsidRPr="00664F2B">
        <w:rPr>
          <w:rFonts w:ascii="Times New Roman" w:hAnsi="Times New Roman"/>
          <w:sz w:val="28"/>
          <w:szCs w:val="28"/>
          <w:u w:val="single"/>
        </w:rPr>
        <w:t>09</w:t>
      </w:r>
      <w:r w:rsidRPr="00664F2B">
        <w:rPr>
          <w:rFonts w:ascii="Times New Roman" w:hAnsi="Times New Roman"/>
          <w:sz w:val="28"/>
          <w:szCs w:val="28"/>
        </w:rPr>
        <w:t xml:space="preserve">» 2022 г.                                 № </w:t>
      </w:r>
      <w:r>
        <w:rPr>
          <w:rFonts w:ascii="Times New Roman" w:hAnsi="Times New Roman"/>
          <w:sz w:val="28"/>
          <w:szCs w:val="28"/>
          <w:u w:val="single"/>
        </w:rPr>
        <w:t>9с-3-47</w:t>
      </w:r>
      <w:r w:rsidRPr="00664F2B">
        <w:rPr>
          <w:rFonts w:ascii="Times New Roman" w:hAnsi="Times New Roman"/>
          <w:sz w:val="28"/>
          <w:szCs w:val="28"/>
        </w:rPr>
        <w:t xml:space="preserve">                                  г. Севастополь</w:t>
      </w:r>
    </w:p>
    <w:p w:rsidR="00664F2B" w:rsidRPr="00664F2B" w:rsidRDefault="00664F2B" w:rsidP="00664F2B">
      <w:pPr>
        <w:ind w:firstLine="0"/>
        <w:rPr>
          <w:rFonts w:ascii="Times New Roman" w:hAnsi="Times New Roman"/>
          <w:b/>
          <w:bCs/>
          <w:caps/>
          <w:sz w:val="28"/>
          <w:szCs w:val="28"/>
        </w:rPr>
      </w:pPr>
    </w:p>
    <w:p w:rsidR="00B80682" w:rsidRPr="00AB4413" w:rsidRDefault="003422E4">
      <w:pPr>
        <w:pStyle w:val="afc"/>
        <w:jc w:val="center"/>
        <w:rPr>
          <w:b/>
          <w:i/>
          <w:color w:val="1A1A1A"/>
          <w:sz w:val="28"/>
          <w:szCs w:val="28"/>
          <w:shd w:val="clear" w:color="auto" w:fill="FFFFFF"/>
        </w:rPr>
      </w:pPr>
      <w:r w:rsidRPr="00AB4413">
        <w:rPr>
          <w:b/>
          <w:i/>
          <w:sz w:val="28"/>
          <w:szCs w:val="28"/>
        </w:rPr>
        <w:t xml:space="preserve">Об утверждении </w:t>
      </w:r>
      <w:r w:rsidRPr="00AB4413">
        <w:rPr>
          <w:b/>
          <w:i/>
          <w:color w:val="1A1A1A"/>
          <w:sz w:val="28"/>
          <w:szCs w:val="28"/>
          <w:shd w:val="clear" w:color="auto" w:fill="FFFFFF"/>
        </w:rPr>
        <w:t>Порядка</w:t>
      </w:r>
    </w:p>
    <w:p w:rsidR="00B80682" w:rsidRPr="00AB4413" w:rsidRDefault="003422E4">
      <w:pPr>
        <w:pStyle w:val="afc"/>
        <w:jc w:val="center"/>
        <w:rPr>
          <w:b/>
          <w:i/>
          <w:sz w:val="28"/>
          <w:szCs w:val="28"/>
        </w:rPr>
      </w:pPr>
      <w:r w:rsidRPr="00AB4413">
        <w:rPr>
          <w:b/>
          <w:i/>
          <w:color w:val="1A1A1A"/>
          <w:sz w:val="28"/>
          <w:szCs w:val="28"/>
          <w:shd w:val="clear" w:color="auto" w:fill="FFFFFF"/>
        </w:rPr>
        <w:t xml:space="preserve">назначения пенсии за выслугу лет, перерасчета ее размера, выплаты и организации доставки указанной пенсии </w:t>
      </w:r>
      <w:r w:rsidRPr="00AB4413">
        <w:rPr>
          <w:b/>
          <w:i/>
          <w:sz w:val="28"/>
          <w:szCs w:val="28"/>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sidRPr="00AB4413">
        <w:rPr>
          <w:b/>
          <w:i/>
          <w:sz w:val="28"/>
          <w:szCs w:val="28"/>
        </w:rPr>
        <w:t>Балаклавский</w:t>
      </w:r>
      <w:r w:rsidRPr="00AB4413">
        <w:rPr>
          <w:b/>
          <w:i/>
          <w:sz w:val="28"/>
          <w:szCs w:val="28"/>
        </w:rPr>
        <w:t xml:space="preserve"> муниципальный округ, и 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w:t>
      </w:r>
      <w:r w:rsidR="0050263C" w:rsidRPr="00AB4413">
        <w:rPr>
          <w:b/>
          <w:i/>
          <w:sz w:val="28"/>
          <w:szCs w:val="28"/>
        </w:rPr>
        <w:t>орода Севастополя Балаклав</w:t>
      </w:r>
      <w:r w:rsidRPr="00AB4413">
        <w:rPr>
          <w:b/>
          <w:i/>
          <w:sz w:val="28"/>
          <w:szCs w:val="28"/>
        </w:rPr>
        <w:t>ский муниципальный округ</w:t>
      </w:r>
    </w:p>
    <w:p w:rsidR="00B80682" w:rsidRDefault="00B80682">
      <w:pPr>
        <w:ind w:firstLine="0"/>
        <w:rPr>
          <w:b/>
          <w:sz w:val="28"/>
          <w:szCs w:val="28"/>
        </w:rPr>
      </w:pPr>
    </w:p>
    <w:p w:rsidR="00B80682" w:rsidRPr="008E433F" w:rsidRDefault="003422E4" w:rsidP="00D70857">
      <w:pPr>
        <w:pStyle w:val="docdata"/>
        <w:spacing w:before="0" w:beforeAutospacing="0" w:after="0" w:afterAutospacing="0"/>
        <w:ind w:right="299" w:firstLine="709"/>
        <w:jc w:val="both"/>
      </w:pPr>
      <w:r>
        <w:rPr>
          <w:bCs/>
          <w:sz w:val="28"/>
          <w:szCs w:val="28"/>
        </w:rPr>
        <w:t>В соответствии с федеральными законами от</w:t>
      </w:r>
      <w:r w:rsidR="00AB080A">
        <w:rPr>
          <w:sz w:val="28"/>
          <w:szCs w:val="28"/>
        </w:rPr>
        <w:t xml:space="preserve"> 15 декабря 2001</w:t>
      </w:r>
      <w:r>
        <w:rPr>
          <w:sz w:val="28"/>
          <w:szCs w:val="28"/>
        </w:rPr>
        <w:t xml:space="preserve">  № 166-ФЗ </w:t>
      </w:r>
      <w:r w:rsidR="00340824">
        <w:rPr>
          <w:sz w:val="28"/>
          <w:szCs w:val="28"/>
        </w:rPr>
        <w:t xml:space="preserve">             </w:t>
      </w:r>
      <w:r>
        <w:rPr>
          <w:sz w:val="28"/>
          <w:szCs w:val="28"/>
        </w:rPr>
        <w:t>«О государственном пенсионном обеспечении в Российской Федерации»,</w:t>
      </w:r>
      <w:r w:rsidR="00AB080A">
        <w:rPr>
          <w:bCs/>
          <w:sz w:val="28"/>
          <w:szCs w:val="28"/>
        </w:rPr>
        <w:t xml:space="preserve"> 06 октября 2003</w:t>
      </w:r>
      <w:r>
        <w:rPr>
          <w:bCs/>
          <w:sz w:val="28"/>
          <w:szCs w:val="28"/>
        </w:rPr>
        <w:t xml:space="preserve">г. № 131-ФЗ «Об общих принципах организации местного самоуправления в Российской Федерации», </w:t>
      </w:r>
      <w:r w:rsidR="00AB080A">
        <w:rPr>
          <w:color w:val="000000" w:themeColor="text1"/>
          <w:sz w:val="28"/>
          <w:szCs w:val="28"/>
        </w:rPr>
        <w:t>от 03 мая 2007</w:t>
      </w:r>
      <w:r w:rsidR="00AB4413">
        <w:rPr>
          <w:color w:val="000000" w:themeColor="text1"/>
          <w:sz w:val="28"/>
          <w:szCs w:val="28"/>
        </w:rPr>
        <w:t xml:space="preserve"> </w:t>
      </w:r>
      <w:hyperlink r:id="rId10" w:tooltip="http://nla-service.scli.ru:8080/rnla-links/ws/content/act/bbf89570-6239-4cfb-bdba-5b454c14e321.html" w:history="1">
        <w:r>
          <w:rPr>
            <w:rStyle w:val="afb"/>
            <w:color w:val="000000" w:themeColor="text1"/>
            <w:sz w:val="28"/>
            <w:szCs w:val="28"/>
          </w:rPr>
          <w:t>№ 25-ФЗ</w:t>
        </w:r>
      </w:hyperlink>
      <w:r>
        <w:rPr>
          <w:rStyle w:val="afb"/>
          <w:color w:val="000000" w:themeColor="text1"/>
          <w:sz w:val="28"/>
          <w:szCs w:val="28"/>
        </w:rPr>
        <w:t xml:space="preserve"> </w:t>
      </w:r>
      <w:r w:rsidR="00340824">
        <w:rPr>
          <w:rStyle w:val="afb"/>
          <w:color w:val="000000" w:themeColor="text1"/>
          <w:sz w:val="28"/>
          <w:szCs w:val="28"/>
        </w:rPr>
        <w:t xml:space="preserve">                        </w:t>
      </w:r>
      <w:r>
        <w:rPr>
          <w:sz w:val="28"/>
          <w:szCs w:val="28"/>
        </w:rPr>
        <w:t>«О муниципальной службе в Российской</w:t>
      </w:r>
      <w:r w:rsidR="00AB080A">
        <w:rPr>
          <w:sz w:val="28"/>
          <w:szCs w:val="28"/>
        </w:rPr>
        <w:t xml:space="preserve"> Федерации», от 28 декабря 2013</w:t>
      </w:r>
      <w:r>
        <w:rPr>
          <w:sz w:val="28"/>
          <w:szCs w:val="28"/>
        </w:rPr>
        <w:t xml:space="preserve"> </w:t>
      </w:r>
      <w:r w:rsidR="00340824">
        <w:rPr>
          <w:sz w:val="28"/>
          <w:szCs w:val="28"/>
        </w:rPr>
        <w:t xml:space="preserve">         </w:t>
      </w:r>
      <w:r>
        <w:rPr>
          <w:sz w:val="28"/>
          <w:szCs w:val="28"/>
        </w:rPr>
        <w:t xml:space="preserve">№ 400-ФЗ «О страховых пенсиях», </w:t>
      </w:r>
      <w:r>
        <w:rPr>
          <w:bCs/>
          <w:sz w:val="28"/>
          <w:szCs w:val="28"/>
        </w:rPr>
        <w:t>законами города Севастополя</w:t>
      </w:r>
      <w:r>
        <w:rPr>
          <w:sz w:val="28"/>
          <w:szCs w:val="28"/>
        </w:rPr>
        <w:t xml:space="preserve"> от </w:t>
      </w:r>
      <w:r w:rsidR="00AB080A">
        <w:rPr>
          <w:color w:val="000000" w:themeColor="text1"/>
          <w:sz w:val="28"/>
          <w:szCs w:val="28"/>
        </w:rPr>
        <w:t>05 августа 2014</w:t>
      </w:r>
      <w:r w:rsidR="00AB4413">
        <w:rPr>
          <w:color w:val="000000" w:themeColor="text1"/>
          <w:sz w:val="28"/>
          <w:szCs w:val="28"/>
        </w:rPr>
        <w:t xml:space="preserve"> </w:t>
      </w:r>
      <w:r>
        <w:rPr>
          <w:color w:val="000000" w:themeColor="text1"/>
          <w:sz w:val="28"/>
          <w:szCs w:val="28"/>
        </w:rPr>
        <w:t xml:space="preserve"> № 53-ЗС </w:t>
      </w:r>
      <w:hyperlink r:id="rId11" w:tooltip="http://nla-service.scli.ru:8080/rnla-links/ws/content/act/98a22801-9de1-4ea9-a904-91dc73614ed1.html" w:history="1">
        <w:r>
          <w:rPr>
            <w:rStyle w:val="afb"/>
            <w:color w:val="000000" w:themeColor="text1"/>
            <w:sz w:val="28"/>
            <w:szCs w:val="28"/>
          </w:rPr>
          <w:t>«О муниципальной службе в городе Севастополе»</w:t>
        </w:r>
      </w:hyperlink>
      <w:r w:rsidR="00AB4413">
        <w:rPr>
          <w:sz w:val="28"/>
          <w:szCs w:val="28"/>
        </w:rPr>
        <w:t xml:space="preserve">, </w:t>
      </w:r>
      <w:r w:rsidR="00AB080A">
        <w:rPr>
          <w:bCs/>
          <w:sz w:val="28"/>
          <w:szCs w:val="28"/>
        </w:rPr>
        <w:t>от 30 декабря 2014</w:t>
      </w:r>
      <w:r>
        <w:rPr>
          <w:bCs/>
          <w:sz w:val="28"/>
          <w:szCs w:val="28"/>
        </w:rPr>
        <w:t xml:space="preserve"> № 102-ЗС «О местном самоуправлении в городе С</w:t>
      </w:r>
      <w:r w:rsidR="00AB080A">
        <w:rPr>
          <w:bCs/>
          <w:sz w:val="28"/>
          <w:szCs w:val="28"/>
        </w:rPr>
        <w:t>евастополе», от  25 ноября 2021</w:t>
      </w:r>
      <w:r>
        <w:rPr>
          <w:bCs/>
          <w:sz w:val="28"/>
          <w:szCs w:val="28"/>
        </w:rPr>
        <w:t xml:space="preserve"> № 673 «</w:t>
      </w:r>
      <w:r>
        <w:rPr>
          <w:color w:val="1A1A1A"/>
          <w:sz w:val="28"/>
          <w:szCs w:val="28"/>
          <w:shd w:val="clear" w:color="auto" w:fill="FFFFFF"/>
        </w:rPr>
        <w:t>О пенсионном обеспечении лиц, замещавших должности муниципальной службы в городе Севастополе</w:t>
      </w:r>
      <w:r>
        <w:rPr>
          <w:bCs/>
          <w:sz w:val="28"/>
          <w:szCs w:val="28"/>
        </w:rPr>
        <w:t xml:space="preserve">», </w:t>
      </w:r>
      <w:r>
        <w:rPr>
          <w:sz w:val="28"/>
          <w:szCs w:val="28"/>
        </w:rPr>
        <w:t>Постановлением Правительства Сев</w:t>
      </w:r>
      <w:r w:rsidR="00AB080A">
        <w:rPr>
          <w:sz w:val="28"/>
          <w:szCs w:val="28"/>
        </w:rPr>
        <w:t>астополя от 10 марта 2022</w:t>
      </w:r>
      <w:r>
        <w:rPr>
          <w:sz w:val="28"/>
          <w:szCs w:val="28"/>
        </w:rPr>
        <w:t xml:space="preserve"> № 79-ПП «</w:t>
      </w:r>
      <w:r>
        <w:rPr>
          <w:bCs/>
          <w:sz w:val="28"/>
          <w:szCs w:val="28"/>
        </w:rPr>
        <w:t xml:space="preserve">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государственной гражданской службы города Севастополя, и </w:t>
      </w:r>
      <w:r w:rsidRPr="004A7462">
        <w:rPr>
          <w:bCs/>
          <w:sz w:val="28"/>
          <w:szCs w:val="28"/>
        </w:rPr>
        <w:t>порядка назначения пенсии за выслугу лет, перерасчета ее размера, выплаты и организации доставки указанной пенсии лицам, замещавши должности государственной гражданской службы  города Севастополя»</w:t>
      </w:r>
      <w:r w:rsidRPr="004A7462">
        <w:rPr>
          <w:sz w:val="28"/>
          <w:szCs w:val="28"/>
        </w:rPr>
        <w:t xml:space="preserve">, </w:t>
      </w:r>
      <w:r w:rsidRPr="004A7462">
        <w:rPr>
          <w:bCs/>
          <w:sz w:val="28"/>
          <w:szCs w:val="28"/>
        </w:rPr>
        <w:t xml:space="preserve">Уставом внутригородского муниципального образования города Севастополя </w:t>
      </w:r>
      <w:r w:rsidR="00A0515A" w:rsidRPr="004A7462">
        <w:rPr>
          <w:bCs/>
          <w:sz w:val="28"/>
          <w:szCs w:val="28"/>
        </w:rPr>
        <w:t>Балаклав</w:t>
      </w:r>
      <w:r w:rsidRPr="004A7462">
        <w:rPr>
          <w:bCs/>
          <w:sz w:val="28"/>
          <w:szCs w:val="28"/>
        </w:rPr>
        <w:t>ский муниципальный округ,</w:t>
      </w:r>
      <w:r w:rsidR="002719A6">
        <w:rPr>
          <w:bCs/>
          <w:sz w:val="28"/>
          <w:szCs w:val="28"/>
        </w:rPr>
        <w:t xml:space="preserve"> </w:t>
      </w:r>
      <w:r w:rsidR="00AB4413" w:rsidRPr="00AB4413">
        <w:rPr>
          <w:bCs/>
          <w:sz w:val="28"/>
          <w:szCs w:val="28"/>
        </w:rPr>
        <w:t xml:space="preserve">утвержденного решением Совета </w:t>
      </w:r>
      <w:r w:rsidR="00AB4413" w:rsidRPr="00AB4413">
        <w:rPr>
          <w:bCs/>
          <w:sz w:val="28"/>
          <w:szCs w:val="28"/>
        </w:rPr>
        <w:lastRenderedPageBreak/>
        <w:t xml:space="preserve">Балаклавского МО </w:t>
      </w:r>
      <w:r w:rsidR="00AB4413" w:rsidRPr="00AB4413">
        <w:rPr>
          <w:bCs/>
          <w:sz w:val="28"/>
          <w:szCs w:val="28"/>
          <w:lang w:val="en-US"/>
        </w:rPr>
        <w:t>I</w:t>
      </w:r>
      <w:r w:rsidR="00AB4413" w:rsidRPr="00AB4413">
        <w:rPr>
          <w:bCs/>
          <w:sz w:val="28"/>
          <w:szCs w:val="28"/>
        </w:rPr>
        <w:t xml:space="preserve"> созыва  от 23.10.2015,</w:t>
      </w:r>
      <w:r w:rsidR="00AB4413">
        <w:rPr>
          <w:bCs/>
          <w:sz w:val="28"/>
          <w:szCs w:val="28"/>
        </w:rPr>
        <w:t xml:space="preserve"> </w:t>
      </w:r>
      <w:r w:rsidR="002719A6">
        <w:rPr>
          <w:bCs/>
          <w:sz w:val="28"/>
          <w:szCs w:val="28"/>
        </w:rPr>
        <w:t>решением Совета Балаклавского МО</w:t>
      </w:r>
      <w:r w:rsidRPr="004A7462">
        <w:rPr>
          <w:bCs/>
          <w:sz w:val="28"/>
          <w:szCs w:val="28"/>
        </w:rPr>
        <w:t xml:space="preserve"> </w:t>
      </w:r>
      <w:r w:rsidR="004A7462" w:rsidRPr="004A7462">
        <w:rPr>
          <w:bCs/>
          <w:iCs/>
          <w:color w:val="000000"/>
          <w:sz w:val="28"/>
          <w:szCs w:val="28"/>
        </w:rPr>
        <w:t>от 14.07.2015г. № 7с-1-34 «Об утверждении Положения о порядке прохождения муниципальной службы в органах местного самоуправления</w:t>
      </w:r>
      <w:r w:rsidR="004A7462">
        <w:rPr>
          <w:bCs/>
          <w:iCs/>
          <w:color w:val="000000"/>
          <w:sz w:val="28"/>
          <w:szCs w:val="28"/>
        </w:rPr>
        <w:t xml:space="preserve"> </w:t>
      </w:r>
      <w:r w:rsidR="004A7462" w:rsidRPr="004A7462">
        <w:rPr>
          <w:bCs/>
          <w:iCs/>
          <w:color w:val="000000"/>
          <w:sz w:val="28"/>
          <w:szCs w:val="28"/>
        </w:rPr>
        <w:t>во внутригородском муниципальном образовании Балаклавский</w:t>
      </w:r>
      <w:r w:rsidR="004A7462">
        <w:rPr>
          <w:bCs/>
          <w:iCs/>
          <w:color w:val="000000"/>
          <w:sz w:val="28"/>
          <w:szCs w:val="28"/>
        </w:rPr>
        <w:t xml:space="preserve"> </w:t>
      </w:r>
      <w:r w:rsidR="004A7462" w:rsidRPr="004A7462">
        <w:rPr>
          <w:bCs/>
          <w:iCs/>
          <w:color w:val="000000"/>
          <w:sz w:val="28"/>
          <w:szCs w:val="28"/>
        </w:rPr>
        <w:t>муниципальный округ и Положения о муниципальных должностях</w:t>
      </w:r>
      <w:r w:rsidR="004A7462">
        <w:rPr>
          <w:bCs/>
          <w:iCs/>
          <w:color w:val="000000"/>
          <w:sz w:val="28"/>
          <w:szCs w:val="28"/>
        </w:rPr>
        <w:t xml:space="preserve"> </w:t>
      </w:r>
      <w:r w:rsidR="004A7462" w:rsidRPr="004A7462">
        <w:rPr>
          <w:bCs/>
          <w:iCs/>
          <w:color w:val="000000"/>
          <w:sz w:val="28"/>
          <w:szCs w:val="28"/>
        </w:rPr>
        <w:t>и лицах, замещающих муниципальные должности в органах</w:t>
      </w:r>
      <w:r w:rsidR="004A7462">
        <w:rPr>
          <w:bCs/>
          <w:iCs/>
          <w:color w:val="000000"/>
          <w:sz w:val="28"/>
          <w:szCs w:val="28"/>
        </w:rPr>
        <w:t xml:space="preserve"> </w:t>
      </w:r>
      <w:r w:rsidR="004A7462" w:rsidRPr="004A7462">
        <w:rPr>
          <w:bCs/>
          <w:iCs/>
          <w:color w:val="000000"/>
          <w:sz w:val="28"/>
          <w:szCs w:val="28"/>
        </w:rPr>
        <w:t>местного самоуправления внутригородского муниципального</w:t>
      </w:r>
      <w:r w:rsidR="004A7462">
        <w:rPr>
          <w:bCs/>
          <w:iCs/>
          <w:color w:val="000000"/>
          <w:sz w:val="28"/>
          <w:szCs w:val="28"/>
        </w:rPr>
        <w:t xml:space="preserve"> </w:t>
      </w:r>
      <w:r w:rsidR="004A7462" w:rsidRPr="004A7462">
        <w:rPr>
          <w:bCs/>
          <w:iCs/>
          <w:color w:val="000000"/>
          <w:sz w:val="28"/>
          <w:szCs w:val="28"/>
        </w:rPr>
        <w:t>образования Б</w:t>
      </w:r>
      <w:r w:rsidR="008E433F">
        <w:rPr>
          <w:bCs/>
          <w:iCs/>
          <w:color w:val="000000"/>
          <w:sz w:val="28"/>
          <w:szCs w:val="28"/>
        </w:rPr>
        <w:t>алаклавский муниципальный округ</w:t>
      </w:r>
      <w:r w:rsidR="008E433F" w:rsidRPr="008E433F">
        <w:rPr>
          <w:bCs/>
          <w:iCs/>
          <w:color w:val="000000"/>
          <w:sz w:val="28"/>
          <w:szCs w:val="28"/>
        </w:rPr>
        <w:t xml:space="preserve"> </w:t>
      </w:r>
      <w:r w:rsidR="008E433F">
        <w:rPr>
          <w:bCs/>
          <w:iCs/>
          <w:color w:val="000000"/>
          <w:sz w:val="28"/>
          <w:szCs w:val="28"/>
          <w:lang w:val="en-US"/>
        </w:rPr>
        <w:t>III</w:t>
      </w:r>
      <w:r w:rsidR="008E433F" w:rsidRPr="008E433F">
        <w:rPr>
          <w:bCs/>
          <w:iCs/>
          <w:color w:val="000000"/>
          <w:sz w:val="28"/>
          <w:szCs w:val="28"/>
        </w:rPr>
        <w:t xml:space="preserve"> созыва</w:t>
      </w:r>
    </w:p>
    <w:p w:rsidR="00B80682" w:rsidRDefault="003422E4">
      <w:pPr>
        <w:pStyle w:val="aff9"/>
        <w:ind w:left="360" w:firstLine="0"/>
        <w:jc w:val="center"/>
        <w:rPr>
          <w:rFonts w:ascii="Times New Roman" w:hAnsi="Times New Roman"/>
          <w:b/>
          <w:sz w:val="28"/>
          <w:szCs w:val="28"/>
        </w:rPr>
      </w:pPr>
      <w:r>
        <w:rPr>
          <w:rFonts w:ascii="Times New Roman" w:hAnsi="Times New Roman"/>
          <w:b/>
          <w:sz w:val="28"/>
          <w:szCs w:val="28"/>
        </w:rPr>
        <w:t>РЕШИЛ:</w:t>
      </w:r>
    </w:p>
    <w:p w:rsidR="00B80682" w:rsidRDefault="003422E4">
      <w:pPr>
        <w:pStyle w:val="afc"/>
        <w:numPr>
          <w:ilvl w:val="0"/>
          <w:numId w:val="14"/>
        </w:numPr>
        <w:rPr>
          <w:sz w:val="28"/>
          <w:szCs w:val="28"/>
        </w:rPr>
      </w:pPr>
      <w:r>
        <w:rPr>
          <w:sz w:val="28"/>
          <w:szCs w:val="28"/>
        </w:rPr>
        <w:t>Утвердить:</w:t>
      </w:r>
    </w:p>
    <w:p w:rsidR="008E433F" w:rsidRDefault="008E433F" w:rsidP="008E433F">
      <w:pPr>
        <w:pStyle w:val="afc"/>
        <w:ind w:left="1069"/>
        <w:rPr>
          <w:sz w:val="28"/>
          <w:szCs w:val="28"/>
        </w:rPr>
      </w:pPr>
    </w:p>
    <w:p w:rsidR="00B80682" w:rsidRDefault="003422E4">
      <w:pPr>
        <w:pStyle w:val="afc"/>
        <w:ind w:firstLine="709"/>
        <w:rPr>
          <w:sz w:val="28"/>
          <w:szCs w:val="28"/>
        </w:rPr>
      </w:pPr>
      <w:r>
        <w:rPr>
          <w:sz w:val="28"/>
          <w:szCs w:val="28"/>
        </w:rPr>
        <w:t>1.1. П</w:t>
      </w:r>
      <w:r>
        <w:rPr>
          <w:color w:val="1A1A1A"/>
          <w:sz w:val="28"/>
          <w:szCs w:val="28"/>
          <w:shd w:val="clear" w:color="auto" w:fill="FFFFFF"/>
        </w:rPr>
        <w:t xml:space="preserve">орядок назначения пенсии за выслугу лет, перерасчета ее размера, выплаты и организации доставки указанной пенсии </w:t>
      </w:r>
      <w:r>
        <w:rPr>
          <w:sz w:val="28"/>
          <w:szCs w:val="28"/>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sz w:val="28"/>
          <w:szCs w:val="28"/>
        </w:rPr>
        <w:t>Балаклавский</w:t>
      </w:r>
      <w:r>
        <w:rPr>
          <w:sz w:val="28"/>
          <w:szCs w:val="28"/>
        </w:rPr>
        <w:t xml:space="preserve"> муниципальный округ</w:t>
      </w:r>
      <w:r w:rsidR="00AB4413">
        <w:rPr>
          <w:sz w:val="28"/>
          <w:szCs w:val="28"/>
        </w:rPr>
        <w:t>,</w:t>
      </w:r>
      <w:r>
        <w:rPr>
          <w:sz w:val="28"/>
          <w:szCs w:val="28"/>
        </w:rPr>
        <w:t xml:space="preserve"> согласно приложению 1 к настоящему решению.</w:t>
      </w:r>
    </w:p>
    <w:p w:rsidR="00B80682" w:rsidRDefault="003422E4">
      <w:pPr>
        <w:pStyle w:val="afc"/>
        <w:ind w:firstLine="709"/>
        <w:rPr>
          <w:sz w:val="28"/>
          <w:szCs w:val="28"/>
        </w:rPr>
      </w:pPr>
      <w:r>
        <w:rPr>
          <w:sz w:val="28"/>
          <w:szCs w:val="28"/>
        </w:rPr>
        <w:t xml:space="preserve">1.2. Порядок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sz w:val="28"/>
          <w:szCs w:val="28"/>
        </w:rPr>
        <w:t>Балаклавский</w:t>
      </w:r>
      <w:r>
        <w:rPr>
          <w:sz w:val="28"/>
          <w:szCs w:val="28"/>
        </w:rPr>
        <w:t xml:space="preserve"> муниципальный округ</w:t>
      </w:r>
      <w:r w:rsidR="00AB4413">
        <w:rPr>
          <w:sz w:val="28"/>
          <w:szCs w:val="28"/>
        </w:rPr>
        <w:t>,</w:t>
      </w:r>
      <w:r>
        <w:rPr>
          <w:sz w:val="28"/>
          <w:szCs w:val="28"/>
        </w:rPr>
        <w:t xml:space="preserve"> согласно приложению 2 к настоящему решению.</w:t>
      </w:r>
    </w:p>
    <w:p w:rsidR="004B00AA" w:rsidRDefault="004B00AA" w:rsidP="004B00AA">
      <w:pPr>
        <w:rPr>
          <w:rFonts w:ascii="Times New Roman" w:hAnsi="Times New Roman"/>
          <w:sz w:val="28"/>
          <w:szCs w:val="28"/>
        </w:rPr>
      </w:pPr>
      <w:r>
        <w:rPr>
          <w:rFonts w:ascii="Times New Roman" w:hAnsi="Times New Roman"/>
          <w:sz w:val="28"/>
          <w:szCs w:val="28"/>
        </w:rPr>
        <w:t xml:space="preserve">2. </w:t>
      </w:r>
      <w:r w:rsidRPr="004B00AA">
        <w:rPr>
          <w:rFonts w:ascii="Times New Roman" w:hAnsi="Times New Roman"/>
          <w:sz w:val="28"/>
          <w:szCs w:val="28"/>
        </w:rPr>
        <w:t>Опубликовать настоящее решение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p>
    <w:p w:rsidR="00B80682" w:rsidRDefault="004B00AA">
      <w:pPr>
        <w:ind w:firstLine="709"/>
        <w:rPr>
          <w:rFonts w:ascii="Times New Roman" w:hAnsi="Times New Roman"/>
          <w:sz w:val="28"/>
          <w:szCs w:val="28"/>
        </w:rPr>
      </w:pPr>
      <w:r>
        <w:rPr>
          <w:rFonts w:ascii="Times New Roman" w:hAnsi="Times New Roman"/>
          <w:sz w:val="28"/>
          <w:szCs w:val="28"/>
        </w:rPr>
        <w:t xml:space="preserve">3. </w:t>
      </w:r>
      <w:r w:rsidR="003422E4">
        <w:rPr>
          <w:rFonts w:ascii="Times New Roman" w:hAnsi="Times New Roman"/>
          <w:sz w:val="28"/>
          <w:szCs w:val="28"/>
        </w:rPr>
        <w:t>Настоящее решение вступает в силу со дня его официального обнародования.</w:t>
      </w:r>
    </w:p>
    <w:p w:rsidR="00B80682" w:rsidRDefault="004B00AA">
      <w:pPr>
        <w:pStyle w:val="13"/>
        <w:widowControl w:val="0"/>
        <w:shd w:val="clear" w:color="auto" w:fill="FFFFFF"/>
        <w:ind w:left="0" w:firstLine="709"/>
        <w:rPr>
          <w:rFonts w:ascii="Times New Roman" w:hAnsi="Times New Roman"/>
          <w:sz w:val="27"/>
          <w:szCs w:val="27"/>
        </w:rPr>
      </w:pPr>
      <w:r>
        <w:rPr>
          <w:rFonts w:ascii="Times New Roman" w:hAnsi="Times New Roman"/>
          <w:sz w:val="28"/>
          <w:szCs w:val="28"/>
        </w:rPr>
        <w:t>4</w:t>
      </w:r>
      <w:r w:rsidR="003422E4">
        <w:rPr>
          <w:rFonts w:ascii="Times New Roman" w:hAnsi="Times New Roman"/>
          <w:sz w:val="28"/>
          <w:szCs w:val="28"/>
        </w:rPr>
        <w:t>.   Контроль исполнения настоящего решения оставляю за собой.</w:t>
      </w:r>
    </w:p>
    <w:p w:rsidR="00B80682" w:rsidRDefault="00B80682">
      <w:pPr>
        <w:rPr>
          <w:sz w:val="27"/>
          <w:szCs w:val="27"/>
        </w:rPr>
      </w:pPr>
    </w:p>
    <w:p w:rsidR="00B80682" w:rsidRDefault="00B80682">
      <w:pPr>
        <w:widowControl w:val="0"/>
        <w:tabs>
          <w:tab w:val="left" w:pos="7905"/>
        </w:tabs>
        <w:spacing w:line="321" w:lineRule="exact"/>
        <w:ind w:firstLine="0"/>
        <w:jc w:val="left"/>
        <w:rPr>
          <w:rFonts w:ascii="Times New Roman" w:hAnsi="Times New Roman"/>
          <w:spacing w:val="-1"/>
          <w:sz w:val="28"/>
          <w:szCs w:val="28"/>
        </w:rPr>
      </w:pPr>
    </w:p>
    <w:p w:rsidR="00D70857" w:rsidRDefault="00D70857">
      <w:pPr>
        <w:widowControl w:val="0"/>
        <w:tabs>
          <w:tab w:val="left" w:pos="7905"/>
        </w:tabs>
        <w:spacing w:line="321" w:lineRule="exact"/>
        <w:ind w:firstLine="0"/>
        <w:jc w:val="left"/>
        <w:rPr>
          <w:rFonts w:ascii="Times New Roman" w:hAnsi="Times New Roman"/>
          <w:spacing w:val="-1"/>
          <w:sz w:val="28"/>
          <w:szCs w:val="28"/>
        </w:rPr>
      </w:pPr>
    </w:p>
    <w:p w:rsidR="0050263C" w:rsidRPr="0050263C" w:rsidRDefault="0050263C" w:rsidP="0050263C">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50263C" w:rsidRPr="0050263C" w:rsidRDefault="0050263C" w:rsidP="0050263C">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50263C" w:rsidRPr="0050263C" w:rsidRDefault="0050263C" w:rsidP="0050263C">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50263C" w:rsidRDefault="0050263C" w:rsidP="0050263C">
      <w:pPr>
        <w:pStyle w:val="ConsPlusNormal"/>
        <w:jc w:val="center"/>
        <w:rPr>
          <w:bCs/>
          <w:color w:val="000000" w:themeColor="text1"/>
          <w:sz w:val="28"/>
          <w:szCs w:val="28"/>
        </w:rPr>
      </w:pPr>
    </w:p>
    <w:p w:rsidR="00B80682" w:rsidRDefault="00B80682">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50263C" w:rsidRDefault="0050263C">
      <w:pPr>
        <w:ind w:right="113" w:firstLine="0"/>
        <w:rPr>
          <w:rFonts w:ascii="Times New Roman" w:hAnsi="Times New Roman"/>
        </w:rPr>
      </w:pPr>
    </w:p>
    <w:p w:rsidR="004B00AA" w:rsidRDefault="004B00AA">
      <w:pPr>
        <w:ind w:right="113" w:firstLine="0"/>
        <w:rPr>
          <w:rFonts w:ascii="Times New Roman" w:hAnsi="Times New Roman"/>
        </w:rPr>
      </w:pPr>
    </w:p>
    <w:p w:rsidR="008E433F" w:rsidRDefault="008E433F">
      <w:pPr>
        <w:ind w:right="113" w:firstLine="0"/>
        <w:rPr>
          <w:rFonts w:ascii="Times New Roman" w:hAnsi="Times New Roman"/>
        </w:rPr>
      </w:pPr>
    </w:p>
    <w:p w:rsidR="008E433F" w:rsidRDefault="008E433F">
      <w:pPr>
        <w:ind w:right="113" w:firstLine="0"/>
        <w:rPr>
          <w:rFonts w:ascii="Times New Roman" w:hAnsi="Times New Roman"/>
        </w:rPr>
      </w:pPr>
    </w:p>
    <w:p w:rsidR="00B80682" w:rsidRDefault="003422E4">
      <w:pPr>
        <w:ind w:right="113" w:firstLine="0"/>
        <w:jc w:val="left"/>
        <w:rPr>
          <w:rFonts w:ascii="Times New Roman" w:hAnsi="Times New Roman"/>
        </w:rPr>
      </w:pPr>
      <w:r>
        <w:rPr>
          <w:rFonts w:ascii="Times New Roman" w:hAnsi="Times New Roman"/>
        </w:rPr>
        <w:lastRenderedPageBreak/>
        <w:t xml:space="preserve">                                                                                     Приложение 1</w:t>
      </w:r>
    </w:p>
    <w:p w:rsidR="00B80682" w:rsidRDefault="003422E4">
      <w:pPr>
        <w:ind w:left="5103" w:right="113" w:firstLine="0"/>
        <w:jc w:val="left"/>
        <w:rPr>
          <w:rFonts w:ascii="Times New Roman" w:hAnsi="Times New Roman"/>
        </w:rPr>
      </w:pPr>
      <w:r>
        <w:rPr>
          <w:rFonts w:ascii="Times New Roman" w:hAnsi="Times New Roman"/>
        </w:rPr>
        <w:t xml:space="preserve">к решению Совета </w:t>
      </w:r>
      <w:r w:rsidR="005E4734">
        <w:rPr>
          <w:rFonts w:ascii="Times New Roman" w:hAnsi="Times New Roman"/>
        </w:rPr>
        <w:t>Балаклавского</w:t>
      </w:r>
      <w:r>
        <w:rPr>
          <w:rFonts w:ascii="Times New Roman" w:hAnsi="Times New Roman"/>
        </w:rPr>
        <w:t xml:space="preserve"> муниципального округа</w:t>
      </w:r>
    </w:p>
    <w:p w:rsidR="00B80682" w:rsidRDefault="0050263C">
      <w:pPr>
        <w:ind w:left="5103" w:firstLine="0"/>
        <w:jc w:val="left"/>
        <w:rPr>
          <w:rFonts w:ascii="Times New Roman" w:hAnsi="Times New Roman"/>
        </w:rPr>
      </w:pPr>
      <w:r>
        <w:rPr>
          <w:rFonts w:ascii="Times New Roman" w:hAnsi="Times New Roman"/>
        </w:rPr>
        <w:t xml:space="preserve">от </w:t>
      </w:r>
      <w:r w:rsidR="00664F2B">
        <w:rPr>
          <w:rFonts w:ascii="Times New Roman" w:hAnsi="Times New Roman"/>
          <w:u w:val="single"/>
        </w:rPr>
        <w:t>09.09.</w:t>
      </w:r>
      <w:r>
        <w:rPr>
          <w:rFonts w:ascii="Times New Roman" w:hAnsi="Times New Roman"/>
        </w:rPr>
        <w:t xml:space="preserve">2022 г. № </w:t>
      </w:r>
      <w:r w:rsidR="00664F2B">
        <w:rPr>
          <w:rFonts w:ascii="Times New Roman" w:hAnsi="Times New Roman"/>
          <w:u w:val="single"/>
        </w:rPr>
        <w:t>9с-3-47</w:t>
      </w:r>
    </w:p>
    <w:p w:rsidR="00B80682" w:rsidRDefault="00B80682">
      <w:pPr>
        <w:pStyle w:val="afc"/>
        <w:rPr>
          <w:sz w:val="28"/>
          <w:szCs w:val="28"/>
        </w:rPr>
      </w:pPr>
    </w:p>
    <w:p w:rsidR="00B80682" w:rsidRDefault="00B80682">
      <w:pPr>
        <w:pStyle w:val="afc"/>
        <w:jc w:val="center"/>
        <w:rPr>
          <w:sz w:val="28"/>
          <w:szCs w:val="28"/>
        </w:rPr>
      </w:pPr>
    </w:p>
    <w:p w:rsidR="00B80682" w:rsidRDefault="003422E4">
      <w:pPr>
        <w:pStyle w:val="afc"/>
        <w:jc w:val="center"/>
        <w:rPr>
          <w:b/>
          <w:sz w:val="28"/>
          <w:szCs w:val="28"/>
        </w:rPr>
      </w:pPr>
      <w:r>
        <w:rPr>
          <w:b/>
          <w:sz w:val="28"/>
          <w:szCs w:val="28"/>
        </w:rPr>
        <w:t>ПОРЯДОК</w:t>
      </w:r>
    </w:p>
    <w:p w:rsidR="00B80682" w:rsidRDefault="003422E4">
      <w:pPr>
        <w:ind w:firstLine="0"/>
        <w:jc w:val="center"/>
        <w:rPr>
          <w:rFonts w:ascii="Times New Roman" w:hAnsi="Times New Roman"/>
          <w:b/>
          <w:sz w:val="28"/>
          <w:szCs w:val="28"/>
        </w:rPr>
      </w:pPr>
      <w:r>
        <w:rPr>
          <w:rFonts w:ascii="Times New Roman" w:hAnsi="Times New Roman"/>
          <w:b/>
          <w:color w:val="1A1A1A"/>
          <w:sz w:val="28"/>
          <w:szCs w:val="28"/>
          <w:shd w:val="clear" w:color="auto" w:fill="FFFFFF"/>
        </w:rPr>
        <w:t xml:space="preserve">назначения пенсии за выслугу лет, перерасчета ее размера, выплаты и организации доставки указанной пенсии </w:t>
      </w:r>
      <w:r>
        <w:rPr>
          <w:rFonts w:ascii="Times New Roman" w:hAnsi="Times New Roman"/>
          <w:b/>
          <w:sz w:val="28"/>
          <w:szCs w:val="28"/>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b/>
          <w:sz w:val="28"/>
          <w:szCs w:val="28"/>
        </w:rPr>
        <w:t>Балаклавский</w:t>
      </w:r>
      <w:r>
        <w:rPr>
          <w:rFonts w:ascii="Times New Roman" w:hAnsi="Times New Roman"/>
          <w:b/>
          <w:sz w:val="28"/>
          <w:szCs w:val="28"/>
        </w:rPr>
        <w:t xml:space="preserve"> муниципальный округ</w:t>
      </w:r>
    </w:p>
    <w:p w:rsidR="00B80682" w:rsidRDefault="00B80682">
      <w:pPr>
        <w:ind w:firstLine="0"/>
        <w:rPr>
          <w:rFonts w:ascii="Times New Roman" w:hAnsi="Times New Roman"/>
          <w:bCs/>
          <w:color w:val="000000"/>
          <w:sz w:val="28"/>
        </w:rPr>
      </w:pPr>
    </w:p>
    <w:p w:rsidR="00B80682" w:rsidRDefault="003422E4">
      <w:pPr>
        <w:pStyle w:val="2"/>
        <w:numPr>
          <w:ilvl w:val="0"/>
          <w:numId w:val="15"/>
        </w:numPr>
        <w:ind w:left="0" w:firstLine="851"/>
        <w:jc w:val="both"/>
        <w:rPr>
          <w:rFonts w:ascii="Times New Roman" w:hAnsi="Times New Roman" w:cs="Times New Roman"/>
          <w:b w:val="0"/>
          <w:sz w:val="28"/>
        </w:rPr>
      </w:pPr>
      <w:r>
        <w:rPr>
          <w:rFonts w:ascii="Times New Roman" w:hAnsi="Times New Roman" w:cs="Times New Roman"/>
          <w:b w:val="0"/>
          <w:color w:val="000000" w:themeColor="text1"/>
          <w:sz w:val="28"/>
        </w:rPr>
        <w:t>Настоящий Порядок, в соответствии с</w:t>
      </w:r>
      <w:r>
        <w:rPr>
          <w:rFonts w:ascii="Times New Roman" w:hAnsi="Times New Roman"/>
          <w:b w:val="0"/>
          <w:bCs w:val="0"/>
          <w:sz w:val="28"/>
        </w:rPr>
        <w:t xml:space="preserve"> Федеральным законом                                        от</w:t>
      </w:r>
      <w:r w:rsidR="00A24C75">
        <w:rPr>
          <w:rFonts w:ascii="Times New Roman" w:hAnsi="Times New Roman"/>
          <w:b w:val="0"/>
          <w:sz w:val="28"/>
        </w:rPr>
        <w:t xml:space="preserve"> 15 декабря 2001</w:t>
      </w:r>
      <w:r>
        <w:rPr>
          <w:rFonts w:ascii="Times New Roman" w:hAnsi="Times New Roman"/>
          <w:b w:val="0"/>
          <w:sz w:val="28"/>
        </w:rPr>
        <w:t>г.  № 166-ФЗ «О государственном пенсионном обеспечении             в Российской Федерации</w:t>
      </w:r>
      <w:r>
        <w:rPr>
          <w:rFonts w:ascii="Times New Roman" w:hAnsi="Times New Roman" w:cs="Times New Roman"/>
          <w:b w:val="0"/>
          <w:color w:val="000000" w:themeColor="text1"/>
          <w:sz w:val="28"/>
        </w:rPr>
        <w:t>» (далее - Федер</w:t>
      </w:r>
      <w:r w:rsidR="00A24C75">
        <w:rPr>
          <w:rFonts w:ascii="Times New Roman" w:hAnsi="Times New Roman" w:cs="Times New Roman"/>
          <w:b w:val="0"/>
          <w:color w:val="000000" w:themeColor="text1"/>
          <w:sz w:val="28"/>
        </w:rPr>
        <w:t>альный закон от 15 декабря 2001</w:t>
      </w:r>
      <w:r>
        <w:rPr>
          <w:rFonts w:ascii="Times New Roman" w:hAnsi="Times New Roman" w:cs="Times New Roman"/>
          <w:b w:val="0"/>
          <w:color w:val="000000" w:themeColor="text1"/>
          <w:sz w:val="28"/>
        </w:rPr>
        <w:t xml:space="preserve">                      № 166-ФЗ), </w:t>
      </w:r>
      <w:hyperlink r:id="rId12" w:tooltip="https://login.consultant.ru/link/?req=doc&amp;base=RLAW509&amp;n=48773&amp;date=15.10.2021%20" w:history="1">
        <w:r>
          <w:rPr>
            <w:rFonts w:ascii="Times New Roman" w:hAnsi="Times New Roman" w:cs="Times New Roman"/>
            <w:b w:val="0"/>
            <w:color w:val="000000" w:themeColor="text1"/>
            <w:sz w:val="28"/>
          </w:rPr>
          <w:t>Законом</w:t>
        </w:r>
      </w:hyperlink>
      <w:r>
        <w:rPr>
          <w:rFonts w:ascii="Times New Roman" w:hAnsi="Times New Roman" w:cs="Times New Roman"/>
          <w:b w:val="0"/>
          <w:color w:val="000000" w:themeColor="text1"/>
          <w:sz w:val="28"/>
        </w:rPr>
        <w:t xml:space="preserve"> города Севастополя </w:t>
      </w:r>
      <w:r w:rsidR="00256667">
        <w:rPr>
          <w:rFonts w:ascii="Times New Roman" w:hAnsi="Times New Roman" w:cs="Times New Roman"/>
          <w:b w:val="0"/>
          <w:bCs w:val="0"/>
          <w:color w:val="000000" w:themeColor="text1"/>
          <w:sz w:val="28"/>
        </w:rPr>
        <w:t>от 25 ноября 2021</w:t>
      </w:r>
      <w:r>
        <w:rPr>
          <w:rFonts w:ascii="Times New Roman" w:hAnsi="Times New Roman" w:cs="Times New Roman"/>
          <w:b w:val="0"/>
          <w:bCs w:val="0"/>
          <w:color w:val="000000" w:themeColor="text1"/>
          <w:sz w:val="28"/>
        </w:rPr>
        <w:t xml:space="preserve"> № 673-ЗС                              «О пенсионном обеспечении лиц, замещавших должности муниципальной службы в городе Севастополе» </w:t>
      </w:r>
      <w:r>
        <w:rPr>
          <w:rFonts w:ascii="Times New Roman" w:hAnsi="Times New Roman" w:cs="Times New Roman"/>
          <w:b w:val="0"/>
          <w:sz w:val="28"/>
        </w:rPr>
        <w:t xml:space="preserve">(далее - Закон города Севастополя                                        </w:t>
      </w:r>
      <w:r w:rsidR="00A24C75">
        <w:rPr>
          <w:rFonts w:ascii="Times New Roman" w:hAnsi="Times New Roman" w:cs="Times New Roman"/>
          <w:b w:val="0"/>
          <w:bCs w:val="0"/>
          <w:color w:val="000000" w:themeColor="text1"/>
          <w:sz w:val="28"/>
        </w:rPr>
        <w:t>от  25 ноября 202</w:t>
      </w:r>
      <w:r w:rsidR="00010017">
        <w:rPr>
          <w:rFonts w:ascii="Times New Roman" w:hAnsi="Times New Roman" w:cs="Times New Roman"/>
          <w:b w:val="0"/>
          <w:bCs w:val="0"/>
          <w:color w:val="000000" w:themeColor="text1"/>
          <w:sz w:val="28"/>
        </w:rPr>
        <w:t xml:space="preserve">1 </w:t>
      </w:r>
      <w:r>
        <w:rPr>
          <w:rFonts w:ascii="Times New Roman" w:hAnsi="Times New Roman" w:cs="Times New Roman"/>
          <w:b w:val="0"/>
          <w:bCs w:val="0"/>
          <w:color w:val="000000" w:themeColor="text1"/>
          <w:sz w:val="28"/>
        </w:rPr>
        <w:t>№ 673-ЗС</w:t>
      </w:r>
      <w:r>
        <w:rPr>
          <w:rFonts w:ascii="Times New Roman" w:hAnsi="Times New Roman" w:cs="Times New Roman"/>
          <w:b w:val="0"/>
          <w:sz w:val="28"/>
        </w:rPr>
        <w:t xml:space="preserve">), постановлением Правительства Севастополя            </w:t>
      </w:r>
      <w:r w:rsidR="00A24C75">
        <w:rPr>
          <w:rFonts w:ascii="Times New Roman" w:hAnsi="Times New Roman" w:cs="Times New Roman"/>
          <w:b w:val="0"/>
          <w:sz w:val="28"/>
        </w:rPr>
        <w:t>от 10 марта 2022</w:t>
      </w:r>
      <w:r>
        <w:rPr>
          <w:rFonts w:ascii="Times New Roman" w:hAnsi="Times New Roman" w:cs="Times New Roman"/>
          <w:b w:val="0"/>
          <w:sz w:val="28"/>
        </w:rPr>
        <w:t xml:space="preserve"> № 79-ПП</w:t>
      </w:r>
      <w:r>
        <w:rPr>
          <w:rFonts w:ascii="Times New Roman" w:hAnsi="Times New Roman"/>
          <w:b w:val="0"/>
          <w:sz w:val="28"/>
        </w:rPr>
        <w:t xml:space="preserve"> «</w:t>
      </w:r>
      <w:r>
        <w:rPr>
          <w:rFonts w:ascii="Times New Roman" w:hAnsi="Times New Roman" w:cs="Times New Roman"/>
          <w:b w:val="0"/>
          <w:bCs w:val="0"/>
          <w:sz w:val="28"/>
        </w:rPr>
        <w:t>Об утверждении порядка определения среднемесячного денежного</w:t>
      </w:r>
      <w:r>
        <w:rPr>
          <w:rFonts w:ascii="Times New Roman" w:hAnsi="Times New Roman"/>
          <w:b w:val="0"/>
          <w:bCs w:val="0"/>
          <w:sz w:val="28"/>
        </w:rPr>
        <w:t xml:space="preserve"> </w:t>
      </w:r>
      <w:r>
        <w:rPr>
          <w:rFonts w:ascii="Times New Roman" w:hAnsi="Times New Roman" w:cs="Times New Roman"/>
          <w:b w:val="0"/>
          <w:bCs w:val="0"/>
          <w:sz w:val="28"/>
        </w:rPr>
        <w:t>содержания, из которого исчисляется размер пенсии за выслугу</w:t>
      </w:r>
      <w:r>
        <w:rPr>
          <w:rFonts w:ascii="Times New Roman" w:hAnsi="Times New Roman"/>
          <w:b w:val="0"/>
          <w:bCs w:val="0"/>
          <w:sz w:val="28"/>
        </w:rPr>
        <w:t xml:space="preserve"> </w:t>
      </w:r>
      <w:r>
        <w:rPr>
          <w:rFonts w:ascii="Times New Roman" w:hAnsi="Times New Roman" w:cs="Times New Roman"/>
          <w:b w:val="0"/>
          <w:bCs w:val="0"/>
          <w:sz w:val="28"/>
        </w:rPr>
        <w:t>лет лицам, замещавшим должности государств</w:t>
      </w:r>
      <w:r>
        <w:rPr>
          <w:rFonts w:ascii="Times New Roman" w:hAnsi="Times New Roman"/>
          <w:b w:val="0"/>
          <w:bCs w:val="0"/>
          <w:sz w:val="28"/>
        </w:rPr>
        <w:t>енной гражданской службы города С</w:t>
      </w:r>
      <w:r>
        <w:rPr>
          <w:rFonts w:ascii="Times New Roman" w:hAnsi="Times New Roman" w:cs="Times New Roman"/>
          <w:b w:val="0"/>
          <w:bCs w:val="0"/>
          <w:sz w:val="28"/>
        </w:rPr>
        <w:t>евастополя, и порядка назначения пенсии</w:t>
      </w:r>
      <w:r>
        <w:rPr>
          <w:rFonts w:ascii="Times New Roman" w:hAnsi="Times New Roman"/>
          <w:b w:val="0"/>
          <w:bCs w:val="0"/>
          <w:sz w:val="28"/>
        </w:rPr>
        <w:t xml:space="preserve">  </w:t>
      </w:r>
      <w:r>
        <w:rPr>
          <w:rFonts w:ascii="Times New Roman" w:hAnsi="Times New Roman" w:cs="Times New Roman"/>
          <w:b w:val="0"/>
          <w:bCs w:val="0"/>
          <w:sz w:val="28"/>
        </w:rPr>
        <w:t>за выслугу лет, перерасчета ее размера, выплаты</w:t>
      </w:r>
      <w:r>
        <w:rPr>
          <w:rFonts w:ascii="Times New Roman" w:hAnsi="Times New Roman"/>
          <w:b w:val="0"/>
          <w:bCs w:val="0"/>
          <w:sz w:val="28"/>
        </w:rPr>
        <w:t xml:space="preserve"> и</w:t>
      </w:r>
      <w:r>
        <w:rPr>
          <w:rFonts w:ascii="Times New Roman" w:hAnsi="Times New Roman" w:cs="Times New Roman"/>
          <w:b w:val="0"/>
          <w:bCs w:val="0"/>
          <w:sz w:val="28"/>
        </w:rPr>
        <w:t xml:space="preserve"> организации доставки ук</w:t>
      </w:r>
      <w:r>
        <w:rPr>
          <w:rFonts w:ascii="Times New Roman" w:hAnsi="Times New Roman"/>
          <w:b w:val="0"/>
          <w:bCs w:val="0"/>
          <w:sz w:val="28"/>
        </w:rPr>
        <w:t xml:space="preserve">азанной пенсии лицам, замещавши </w:t>
      </w:r>
      <w:r>
        <w:rPr>
          <w:rFonts w:ascii="Times New Roman" w:hAnsi="Times New Roman" w:cs="Times New Roman"/>
          <w:b w:val="0"/>
          <w:bCs w:val="0"/>
          <w:sz w:val="28"/>
        </w:rPr>
        <w:t>должности государственной гражданской службы</w:t>
      </w:r>
      <w:r>
        <w:rPr>
          <w:rFonts w:ascii="Times New Roman" w:hAnsi="Times New Roman"/>
          <w:b w:val="0"/>
          <w:bCs w:val="0"/>
          <w:sz w:val="28"/>
        </w:rPr>
        <w:t xml:space="preserve">  города С</w:t>
      </w:r>
      <w:r>
        <w:rPr>
          <w:rFonts w:ascii="Times New Roman" w:hAnsi="Times New Roman" w:cs="Times New Roman"/>
          <w:b w:val="0"/>
          <w:bCs w:val="0"/>
          <w:sz w:val="28"/>
        </w:rPr>
        <w:t>евастополя</w:t>
      </w:r>
      <w:r>
        <w:rPr>
          <w:rFonts w:ascii="Times New Roman" w:hAnsi="Times New Roman"/>
          <w:b w:val="0"/>
          <w:bCs w:val="0"/>
          <w:sz w:val="28"/>
        </w:rPr>
        <w:t xml:space="preserve">», </w:t>
      </w:r>
      <w:r>
        <w:rPr>
          <w:rFonts w:ascii="Times New Roman" w:hAnsi="Times New Roman" w:cs="Times New Roman"/>
          <w:b w:val="0"/>
          <w:sz w:val="28"/>
        </w:rPr>
        <w:t xml:space="preserve">определяет порядок </w:t>
      </w:r>
      <w:r>
        <w:rPr>
          <w:rFonts w:ascii="Times New Roman" w:hAnsi="Times New Roman"/>
          <w:b w:val="0"/>
          <w:color w:val="1A1A1A"/>
          <w:sz w:val="28"/>
          <w:shd w:val="clear" w:color="auto" w:fill="FFFFFF"/>
        </w:rPr>
        <w:t xml:space="preserve">назначения пенсии за выслугу лет, перерасчета ее размера, выплаты и организации доставки указанной пенсии </w:t>
      </w:r>
      <w:r>
        <w:rPr>
          <w:rFonts w:ascii="Times New Roman" w:hAnsi="Times New Roman"/>
          <w:b w:val="0"/>
          <w:sz w:val="28"/>
        </w:rPr>
        <w:t>лицам, замещавшим должности муниципальной службы</w:t>
      </w:r>
      <w:r>
        <w:rPr>
          <w:rFonts w:ascii="Times New Roman" w:hAnsi="Times New Roman" w:cs="Times New Roman"/>
          <w:b w:val="0"/>
          <w:sz w:val="28"/>
        </w:rPr>
        <w:t xml:space="preserve"> </w:t>
      </w:r>
      <w:r>
        <w:rPr>
          <w:rFonts w:ascii="Times New Roman" w:hAnsi="Times New Roman"/>
          <w:b w:val="0"/>
          <w:sz w:val="28"/>
        </w:rPr>
        <w:t xml:space="preserve">в органах местного самоуправления внутригородского муниципального образования города Севастополя </w:t>
      </w:r>
      <w:r w:rsidR="005E4734">
        <w:rPr>
          <w:rFonts w:ascii="Times New Roman" w:hAnsi="Times New Roman"/>
          <w:b w:val="0"/>
          <w:sz w:val="28"/>
        </w:rPr>
        <w:t>Балаклавский</w:t>
      </w:r>
      <w:r>
        <w:rPr>
          <w:rFonts w:ascii="Times New Roman" w:hAnsi="Times New Roman"/>
          <w:b w:val="0"/>
          <w:sz w:val="28"/>
        </w:rPr>
        <w:t xml:space="preserve"> муниципальный округ (далее - органы местного самоуправления, пенсия за выслугу лет, муниципальные служащие)</w:t>
      </w:r>
      <w:r>
        <w:rPr>
          <w:rFonts w:ascii="Times New Roman" w:hAnsi="Times New Roman" w:cs="Times New Roman"/>
          <w:b w:val="0"/>
          <w:sz w:val="28"/>
        </w:rPr>
        <w:t>.</w:t>
      </w:r>
    </w:p>
    <w:p w:rsidR="00B80682" w:rsidRPr="00954C28" w:rsidRDefault="003422E4" w:rsidP="00954C28">
      <w:pPr>
        <w:pStyle w:val="2"/>
        <w:numPr>
          <w:ilvl w:val="0"/>
          <w:numId w:val="15"/>
        </w:numPr>
        <w:ind w:left="0" w:firstLine="851"/>
        <w:jc w:val="both"/>
        <w:rPr>
          <w:rFonts w:ascii="Times New Roman" w:hAnsi="Times New Roman" w:cs="Times New Roman"/>
          <w:b w:val="0"/>
          <w:sz w:val="28"/>
        </w:rPr>
      </w:pPr>
      <w:r>
        <w:rPr>
          <w:rFonts w:ascii="Times New Roman" w:hAnsi="Times New Roman" w:cs="Times New Roman"/>
          <w:b w:val="0"/>
          <w:sz w:val="28"/>
        </w:rPr>
        <w:t xml:space="preserve">Настоящий Порядок распространяется на муниципальных служащих органов местного самоуправления, предусмотренных Реестром муниципальных должностей и должностей муниципальной службы во внутригородском муниципальном образовании города Севастополя </w:t>
      </w:r>
      <w:r w:rsidR="005E4734">
        <w:rPr>
          <w:rFonts w:ascii="Times New Roman" w:hAnsi="Times New Roman" w:cs="Times New Roman"/>
          <w:b w:val="0"/>
          <w:sz w:val="28"/>
        </w:rPr>
        <w:t>Балаклавский</w:t>
      </w:r>
      <w:r>
        <w:rPr>
          <w:rFonts w:ascii="Times New Roman" w:hAnsi="Times New Roman" w:cs="Times New Roman"/>
          <w:b w:val="0"/>
          <w:sz w:val="28"/>
        </w:rPr>
        <w:t xml:space="preserve"> муниципальный округ, утвержденного решением Совета </w:t>
      </w:r>
      <w:r w:rsidR="005E4734">
        <w:rPr>
          <w:rFonts w:ascii="Times New Roman" w:hAnsi="Times New Roman" w:cs="Times New Roman"/>
          <w:b w:val="0"/>
          <w:sz w:val="28"/>
        </w:rPr>
        <w:t>Балаклавского</w:t>
      </w:r>
      <w:r>
        <w:rPr>
          <w:rFonts w:ascii="Times New Roman" w:hAnsi="Times New Roman" w:cs="Times New Roman"/>
          <w:b w:val="0"/>
          <w:sz w:val="28"/>
        </w:rPr>
        <w:t xml:space="preserve"> муниципального округа       </w:t>
      </w:r>
      <w:r w:rsidR="00EF072B">
        <w:rPr>
          <w:rFonts w:ascii="Times New Roman" w:hAnsi="Times New Roman" w:cs="Times New Roman"/>
          <w:b w:val="0"/>
          <w:sz w:val="28"/>
        </w:rPr>
        <w:t>от 14 июля 2015</w:t>
      </w:r>
      <w:r>
        <w:rPr>
          <w:rFonts w:ascii="Times New Roman" w:hAnsi="Times New Roman" w:cs="Times New Roman"/>
          <w:b w:val="0"/>
          <w:sz w:val="28"/>
        </w:rPr>
        <w:t xml:space="preserve"> № </w:t>
      </w:r>
      <w:r w:rsidR="004E7115">
        <w:rPr>
          <w:rFonts w:ascii="Times New Roman" w:hAnsi="Times New Roman" w:cs="Times New Roman"/>
          <w:b w:val="0"/>
          <w:sz w:val="28"/>
        </w:rPr>
        <w:t>7с-1-33</w:t>
      </w:r>
      <w:r w:rsidR="00E21319">
        <w:rPr>
          <w:rFonts w:ascii="Times New Roman" w:hAnsi="Times New Roman" w:cs="Times New Roman"/>
          <w:b w:val="0"/>
          <w:sz w:val="28"/>
        </w:rPr>
        <w:t xml:space="preserve"> «Об утверждении Реест</w:t>
      </w:r>
      <w:r w:rsidR="00954C28">
        <w:rPr>
          <w:rFonts w:ascii="Times New Roman" w:hAnsi="Times New Roman" w:cs="Times New Roman"/>
          <w:b w:val="0"/>
          <w:sz w:val="28"/>
        </w:rPr>
        <w:t>р</w:t>
      </w:r>
      <w:r w:rsidR="00E21319">
        <w:rPr>
          <w:rFonts w:ascii="Times New Roman" w:hAnsi="Times New Roman" w:cs="Times New Roman"/>
          <w:b w:val="0"/>
          <w:sz w:val="28"/>
        </w:rPr>
        <w:t>а</w:t>
      </w:r>
      <w:r>
        <w:rPr>
          <w:rFonts w:ascii="Times New Roman" w:hAnsi="Times New Roman" w:cs="Times New Roman"/>
          <w:b w:val="0"/>
          <w:sz w:val="28"/>
        </w:rPr>
        <w:t xml:space="preserve"> муниципальных должностей и должностей муниципальной службы во внутригородском муниципальном образовании города Севастополя </w:t>
      </w:r>
      <w:r w:rsidR="005E4734">
        <w:rPr>
          <w:rFonts w:ascii="Times New Roman" w:hAnsi="Times New Roman" w:cs="Times New Roman"/>
          <w:b w:val="0"/>
          <w:sz w:val="28"/>
        </w:rPr>
        <w:t>Балаклавский</w:t>
      </w:r>
      <w:r>
        <w:rPr>
          <w:rFonts w:ascii="Times New Roman" w:hAnsi="Times New Roman" w:cs="Times New Roman"/>
          <w:b w:val="0"/>
          <w:sz w:val="28"/>
        </w:rPr>
        <w:t xml:space="preserve"> муниципальный округ», и имеющих право на назначение пенсии за выслугу лет в соответствии с Законом город</w:t>
      </w:r>
      <w:r w:rsidR="00256667">
        <w:rPr>
          <w:rFonts w:ascii="Times New Roman" w:hAnsi="Times New Roman" w:cs="Times New Roman"/>
          <w:b w:val="0"/>
          <w:sz w:val="28"/>
        </w:rPr>
        <w:t>а Севастополя от 25 ноября 2021</w:t>
      </w:r>
      <w:r w:rsidR="00954C28">
        <w:rPr>
          <w:rFonts w:ascii="Times New Roman" w:hAnsi="Times New Roman" w:cs="Times New Roman"/>
          <w:b w:val="0"/>
          <w:sz w:val="28"/>
        </w:rPr>
        <w:t xml:space="preserve"> № 673-ЗС </w:t>
      </w:r>
      <w:r w:rsidR="00954C28" w:rsidRPr="00954C28">
        <w:rPr>
          <w:rFonts w:ascii="Times New Roman" w:hAnsi="Times New Roman" w:cs="Times New Roman"/>
          <w:b w:val="0"/>
          <w:sz w:val="28"/>
        </w:rPr>
        <w:t>«О пенсионном обеспечении лиц, замещавших должности муниципальной службы в городе Севастополе»</w:t>
      </w:r>
      <w:r w:rsidR="00954C28">
        <w:rPr>
          <w:rFonts w:ascii="Times New Roman" w:hAnsi="Times New Roman" w:cs="Times New Roman"/>
          <w:b w:val="0"/>
          <w:sz w:val="28"/>
        </w:rPr>
        <w:t>.</w:t>
      </w:r>
    </w:p>
    <w:p w:rsidR="00B80682" w:rsidRPr="00954C28" w:rsidRDefault="003422E4" w:rsidP="00954C28">
      <w:pPr>
        <w:pStyle w:val="ConsPlusNormal"/>
        <w:numPr>
          <w:ilvl w:val="0"/>
          <w:numId w:val="15"/>
        </w:numPr>
        <w:ind w:left="0" w:firstLine="851"/>
        <w:jc w:val="both"/>
        <w:rPr>
          <w:sz w:val="28"/>
          <w:szCs w:val="28"/>
        </w:rPr>
      </w:pPr>
      <w:r>
        <w:rPr>
          <w:sz w:val="28"/>
          <w:szCs w:val="28"/>
        </w:rPr>
        <w:t xml:space="preserve">Условия назначения пенсии за выслугу лет муниципальным </w:t>
      </w:r>
      <w:r>
        <w:rPr>
          <w:sz w:val="28"/>
          <w:szCs w:val="28"/>
        </w:rPr>
        <w:lastRenderedPageBreak/>
        <w:t xml:space="preserve">служащим определены статьей 2 Закона города Севастополя                                           от </w:t>
      </w:r>
      <w:r w:rsidR="005A6C2F">
        <w:rPr>
          <w:sz w:val="28"/>
          <w:szCs w:val="28"/>
        </w:rPr>
        <w:t>25 ноября 2021</w:t>
      </w:r>
      <w:r w:rsidR="00954C28">
        <w:rPr>
          <w:sz w:val="28"/>
          <w:szCs w:val="28"/>
        </w:rPr>
        <w:t xml:space="preserve"> № 673-ЗС </w:t>
      </w:r>
      <w:r w:rsidR="00954C28" w:rsidRPr="00954C28">
        <w:rPr>
          <w:sz w:val="28"/>
          <w:szCs w:val="28"/>
        </w:rPr>
        <w:t>«О пенсионном обеспечении лиц, замещавших должности муниципальной службы в городе Севастополе»</w:t>
      </w:r>
      <w:r w:rsidR="00954C28">
        <w:rPr>
          <w:sz w:val="28"/>
          <w:szCs w:val="28"/>
        </w:rPr>
        <w:t>.</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ab/>
        <w:t xml:space="preserve">Пенсия за выслугу лет устанавливается муниципальным служащим  к страховой пенсии по старости (инвалидности), назначенной в соответствии с Федеральным </w:t>
      </w:r>
      <w:hyperlink r:id="rId13" w:tooltip="https://login.consultant.ru/link/?req=doc&amp;base=LAW&amp;n=385054&amp;date=17.02.2022" w:history="1">
        <w:r>
          <w:rPr>
            <w:rFonts w:ascii="Times New Roman" w:hAnsi="Times New Roman"/>
            <w:color w:val="000000" w:themeColor="text1"/>
            <w:sz w:val="28"/>
            <w:szCs w:val="28"/>
          </w:rPr>
          <w:t>законом</w:t>
        </w:r>
      </w:hyperlink>
      <w:r w:rsidR="005A6C2F">
        <w:rPr>
          <w:rFonts w:ascii="Times New Roman" w:hAnsi="Times New Roman"/>
          <w:color w:val="000000" w:themeColor="text1"/>
          <w:sz w:val="28"/>
          <w:szCs w:val="28"/>
        </w:rPr>
        <w:t xml:space="preserve"> от 28 декабря 201</w:t>
      </w:r>
      <w:r w:rsidR="00873DA6">
        <w:rPr>
          <w:rFonts w:ascii="Times New Roman" w:hAnsi="Times New Roman"/>
          <w:color w:val="000000" w:themeColor="text1"/>
          <w:sz w:val="28"/>
          <w:szCs w:val="28"/>
        </w:rPr>
        <w:t>3</w:t>
      </w:r>
      <w:r>
        <w:rPr>
          <w:rFonts w:ascii="Times New Roman" w:hAnsi="Times New Roman"/>
          <w:color w:val="000000" w:themeColor="text1"/>
          <w:sz w:val="28"/>
          <w:szCs w:val="28"/>
        </w:rPr>
        <w:t xml:space="preserve">г. № 400-ФЗ «О страховых пенсиях», либо к пенсии, назначенной досрочно в соответствии с </w:t>
      </w:r>
      <w:hyperlink r:id="rId14" w:tooltip="https://login.consultant.ru/link/?req=doc&amp;base=LAW&amp;n=385047&amp;date=17.02.2022" w:history="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Российс</w:t>
      </w:r>
      <w:r w:rsidR="005A6C2F">
        <w:rPr>
          <w:rFonts w:ascii="Times New Roman" w:hAnsi="Times New Roman"/>
          <w:color w:val="000000" w:themeColor="text1"/>
          <w:sz w:val="28"/>
          <w:szCs w:val="28"/>
        </w:rPr>
        <w:t>кой Федерации от 19 апреля 1991</w:t>
      </w:r>
      <w:r>
        <w:rPr>
          <w:rFonts w:ascii="Times New Roman" w:hAnsi="Times New Roman"/>
          <w:color w:val="000000" w:themeColor="text1"/>
          <w:sz w:val="28"/>
          <w:szCs w:val="28"/>
        </w:rPr>
        <w:t xml:space="preserve"> № 1032-I «О занятости населения в Российской Федерации», и выплачивается одновременно с ней.</w:t>
      </w:r>
    </w:p>
    <w:p w:rsidR="00B80682" w:rsidRDefault="003422E4">
      <w:pPr>
        <w:widowControl w:val="0"/>
        <w:ind w:firstLine="851"/>
        <w:rPr>
          <w:rFonts w:ascii="Times New Roman" w:hAnsi="Times New Roman"/>
          <w:sz w:val="28"/>
          <w:szCs w:val="28"/>
        </w:rPr>
      </w:pPr>
      <w:r>
        <w:rPr>
          <w:rFonts w:ascii="Times New Roman" w:hAnsi="Times New Roman"/>
          <w:color w:val="000000" w:themeColor="text1"/>
          <w:sz w:val="28"/>
          <w:szCs w:val="28"/>
        </w:rPr>
        <w:t xml:space="preserve">5. </w:t>
      </w:r>
      <w:r>
        <w:rPr>
          <w:rFonts w:ascii="Times New Roman" w:hAnsi="Times New Roman"/>
          <w:sz w:val="28"/>
          <w:szCs w:val="28"/>
        </w:rPr>
        <w:t>Пенсии, предусмотренные настоящим Порядком, назначаются и выплачиваются при условии оставления муниципальным служащим должности, увольнении с муниципальной службы.</w:t>
      </w:r>
      <w:bookmarkStart w:id="0" w:name="Par70"/>
      <w:bookmarkEnd w:id="0"/>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 xml:space="preserve">6. Муниципальному служащему назначается пенсия за выслугу лет в размере 45 процентов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 w:tooltip="https://login.consultant.ru/link/?req=doc&amp;base=LAW&amp;n=385054&amp;date=17.02.2022" w:history="1">
        <w:r>
          <w:rPr>
            <w:rFonts w:ascii="Times New Roman" w:hAnsi="Times New Roman"/>
            <w:color w:val="000000" w:themeColor="text1"/>
            <w:sz w:val="28"/>
            <w:szCs w:val="28"/>
          </w:rPr>
          <w:t>законом</w:t>
        </w:r>
      </w:hyperlink>
      <w:r w:rsidR="005A6C2F">
        <w:rPr>
          <w:rFonts w:ascii="Times New Roman" w:hAnsi="Times New Roman"/>
          <w:color w:val="000000" w:themeColor="text1"/>
          <w:sz w:val="28"/>
          <w:szCs w:val="28"/>
        </w:rPr>
        <w:t xml:space="preserve"> от 28 декабря 2013</w:t>
      </w:r>
      <w:r w:rsidR="00010017">
        <w:rPr>
          <w:rFonts w:ascii="Times New Roman" w:hAnsi="Times New Roman"/>
          <w:color w:val="000000" w:themeColor="text1"/>
          <w:sz w:val="28"/>
          <w:szCs w:val="28"/>
        </w:rPr>
        <w:t xml:space="preserve"> </w:t>
      </w:r>
      <w:r>
        <w:rPr>
          <w:rFonts w:ascii="Times New Roman" w:hAnsi="Times New Roman"/>
          <w:color w:val="000000" w:themeColor="text1"/>
          <w:sz w:val="28"/>
          <w:szCs w:val="28"/>
        </w:rPr>
        <w:t>№ 400-ФЗ                                «О страховых пенсиях».</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 xml:space="preserve">7. За каждый полный год </w:t>
      </w:r>
      <w:hyperlink r:id="rId16" w:tooltip="https://login.consultant.ru/link/?req=doc&amp;base=LAW&amp;n=408081&amp;date=17.02.2022&amp;dst=330&amp;field=134" w:history="1">
        <w:r>
          <w:rPr>
            <w:rFonts w:ascii="Times New Roman" w:hAnsi="Times New Roman"/>
            <w:color w:val="000000" w:themeColor="text1"/>
            <w:sz w:val="28"/>
            <w:szCs w:val="28"/>
          </w:rPr>
          <w:t>стажа</w:t>
        </w:r>
      </w:hyperlink>
      <w:r>
        <w:rPr>
          <w:rFonts w:ascii="Times New Roman" w:hAnsi="Times New Roman"/>
          <w:color w:val="000000" w:themeColor="text1"/>
          <w:sz w:val="28"/>
          <w:szCs w:val="28"/>
        </w:rPr>
        <w:t xml:space="preserve"> муниципальной службы сверх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Федерал</w:t>
      </w:r>
      <w:r w:rsidR="005A6C2F">
        <w:rPr>
          <w:rFonts w:ascii="Times New Roman" w:hAnsi="Times New Roman"/>
          <w:color w:val="000000" w:themeColor="text1"/>
          <w:sz w:val="28"/>
          <w:szCs w:val="28"/>
        </w:rPr>
        <w:t>ьного закона от 15 декабря 2001</w:t>
      </w:r>
      <w:r>
        <w:rPr>
          <w:rFonts w:ascii="Times New Roman" w:hAnsi="Times New Roman"/>
          <w:color w:val="000000" w:themeColor="text1"/>
          <w:sz w:val="28"/>
          <w:szCs w:val="28"/>
        </w:rPr>
        <w:t>г. № 166-ФЗ</w:t>
      </w:r>
      <w:r w:rsidR="00954C28">
        <w:rPr>
          <w:rFonts w:ascii="Times New Roman" w:hAnsi="Times New Roman"/>
          <w:color w:val="000000" w:themeColor="text1"/>
          <w:sz w:val="28"/>
          <w:szCs w:val="28"/>
        </w:rPr>
        <w:t xml:space="preserve"> </w:t>
      </w:r>
      <w:r w:rsidR="00954C28" w:rsidRPr="00954C28">
        <w:rPr>
          <w:rFonts w:ascii="Times New Roman" w:hAnsi="Times New Roman"/>
          <w:color w:val="000000" w:themeColor="text1"/>
          <w:sz w:val="28"/>
          <w:szCs w:val="28"/>
        </w:rPr>
        <w:t>«О государственном пенсионном обеспечении в Российской Федерации»</w:t>
      </w:r>
      <w:r w:rsidRPr="00954C28">
        <w:rPr>
          <w:rFonts w:ascii="Times New Roman" w:hAnsi="Times New Roman"/>
          <w:color w:val="000000" w:themeColor="text1"/>
          <w:sz w:val="28"/>
          <w:szCs w:val="28"/>
        </w:rPr>
        <w:t>,</w:t>
      </w:r>
      <w:r>
        <w:rPr>
          <w:rFonts w:ascii="Times New Roman" w:hAnsi="Times New Roman"/>
          <w:color w:val="000000" w:themeColor="text1"/>
          <w:sz w:val="28"/>
          <w:szCs w:val="28"/>
        </w:rPr>
        <w:t xml:space="preserve"> пенсия за выслугу лет увеличивается на три процента от его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При определении размера пенсии за выслугу лет в порядке, не учитываются:</w:t>
      </w:r>
    </w:p>
    <w:p w:rsidR="00B80682" w:rsidRDefault="003422E4">
      <w:pPr>
        <w:pStyle w:val="ConsPlusNormal"/>
        <w:ind w:firstLine="567"/>
        <w:jc w:val="both"/>
        <w:rPr>
          <w:color w:val="000000"/>
          <w:sz w:val="28"/>
          <w:szCs w:val="28"/>
        </w:rPr>
      </w:pPr>
      <w:r>
        <w:rPr>
          <w:color w:val="000000" w:themeColor="text1"/>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при наличии инвалидности I группы;</w:t>
      </w:r>
    </w:p>
    <w:p w:rsidR="00B80682" w:rsidRDefault="003422E4">
      <w:pPr>
        <w:pStyle w:val="ConsPlusNormal"/>
        <w:ind w:firstLine="567"/>
        <w:jc w:val="both"/>
        <w:rPr>
          <w:color w:val="000000"/>
          <w:sz w:val="28"/>
          <w:szCs w:val="28"/>
        </w:rPr>
      </w:pPr>
      <w:r>
        <w:rPr>
          <w:color w:val="000000" w:themeColor="text1"/>
          <w:sz w:val="28"/>
          <w:szCs w:val="28"/>
        </w:rPr>
        <w:t xml:space="preserve">2) суммы, полагающиеся в связи с валоризацией пенсионных прав в соответствии с Федеральным </w:t>
      </w:r>
      <w:hyperlink r:id="rId17" w:tooltip="https://login.consultant.ru/link/?req=doc&amp;base=LAW&amp;n=370203&amp;date=17.02.2022" w:history="1">
        <w:r>
          <w:rPr>
            <w:color w:val="000000" w:themeColor="text1"/>
            <w:sz w:val="28"/>
            <w:szCs w:val="28"/>
          </w:rPr>
          <w:t>законом</w:t>
        </w:r>
      </w:hyperlink>
      <w:r w:rsidR="005A6C2F">
        <w:rPr>
          <w:color w:val="000000" w:themeColor="text1"/>
          <w:sz w:val="28"/>
          <w:szCs w:val="28"/>
        </w:rPr>
        <w:t xml:space="preserve"> от 17 декабря 2001</w:t>
      </w:r>
      <w:r w:rsidR="00010017">
        <w:rPr>
          <w:color w:val="000000" w:themeColor="text1"/>
          <w:sz w:val="28"/>
          <w:szCs w:val="28"/>
        </w:rPr>
        <w:t xml:space="preserve"> </w:t>
      </w:r>
      <w:r>
        <w:rPr>
          <w:color w:val="000000" w:themeColor="text1"/>
          <w:sz w:val="28"/>
          <w:szCs w:val="28"/>
        </w:rPr>
        <w:t>№ 173-ФЗ                           «О трудовых пенсиях в Российской Федерации»;</w:t>
      </w:r>
    </w:p>
    <w:p w:rsidR="00B80682" w:rsidRDefault="003422E4">
      <w:pPr>
        <w:pStyle w:val="ConsPlusNormal"/>
        <w:ind w:firstLine="567"/>
        <w:jc w:val="both"/>
        <w:rPr>
          <w:color w:val="000000"/>
          <w:sz w:val="28"/>
          <w:szCs w:val="28"/>
        </w:rPr>
      </w:pPr>
      <w:r>
        <w:rPr>
          <w:color w:val="000000" w:themeColor="text1"/>
          <w:sz w:val="28"/>
          <w:szCs w:val="28"/>
        </w:rPr>
        <w:t xml:space="preserve">3) размер доли страховой пенсии, установленной и исчисленной в соответствии с Федеральным </w:t>
      </w:r>
      <w:hyperlink r:id="rId18" w:tooltip="https://login.consultant.ru/link/?req=doc&amp;base=LAW&amp;n=385054&amp;date=17.02.2022" w:history="1">
        <w:r>
          <w:rPr>
            <w:color w:val="000000" w:themeColor="text1"/>
            <w:sz w:val="28"/>
            <w:szCs w:val="28"/>
          </w:rPr>
          <w:t>законом</w:t>
        </w:r>
      </w:hyperlink>
      <w:r w:rsidR="005A6C2F">
        <w:rPr>
          <w:color w:val="000000" w:themeColor="text1"/>
          <w:sz w:val="28"/>
          <w:szCs w:val="28"/>
        </w:rPr>
        <w:t xml:space="preserve"> от 28 декабря 2013</w:t>
      </w:r>
      <w:r>
        <w:rPr>
          <w:color w:val="000000" w:themeColor="text1"/>
          <w:sz w:val="28"/>
          <w:szCs w:val="28"/>
        </w:rPr>
        <w:t xml:space="preserve"> № 400-ФЗ                           «О страховых пенсиях»;</w:t>
      </w:r>
    </w:p>
    <w:p w:rsidR="00B80682" w:rsidRDefault="003422E4">
      <w:pPr>
        <w:pStyle w:val="ConsPlusNormal"/>
        <w:ind w:firstLine="567"/>
        <w:jc w:val="both"/>
        <w:rPr>
          <w:color w:val="000000"/>
          <w:sz w:val="28"/>
          <w:szCs w:val="28"/>
        </w:rPr>
      </w:pPr>
      <w:r>
        <w:rPr>
          <w:color w:val="000000" w:themeColor="text1"/>
          <w:sz w:val="28"/>
          <w:szCs w:val="28"/>
        </w:rP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80682" w:rsidRDefault="003422E4">
      <w:pPr>
        <w:pStyle w:val="ConsPlusNormal"/>
        <w:ind w:firstLine="567"/>
        <w:jc w:val="both"/>
        <w:rPr>
          <w:color w:val="000000"/>
          <w:sz w:val="28"/>
          <w:szCs w:val="28"/>
        </w:rPr>
      </w:pPr>
      <w:r>
        <w:rPr>
          <w:color w:val="000000" w:themeColor="text1"/>
          <w:sz w:val="28"/>
          <w:szCs w:val="28"/>
        </w:rPr>
        <w:lastRenderedPageBreak/>
        <w:t xml:space="preserve">Размер пенсии за выслугу лет не может быть менее 50 процентов размера социальной пенсии, предусмотренной </w:t>
      </w:r>
      <w:hyperlink r:id="rId19" w:tooltip="https://login.consultant.ru/link/?req=doc&amp;base=LAW&amp;n=408081&amp;date=17.02.2022&amp;dst=301&amp;field=134" w:history="1">
        <w:r>
          <w:rPr>
            <w:color w:val="000000" w:themeColor="text1"/>
            <w:sz w:val="28"/>
            <w:szCs w:val="28"/>
          </w:rPr>
          <w:t>подпунктом 1 пункта 1 статьи                                   18</w:t>
        </w:r>
      </w:hyperlink>
      <w:r>
        <w:rPr>
          <w:color w:val="000000" w:themeColor="text1"/>
          <w:sz w:val="28"/>
          <w:szCs w:val="28"/>
        </w:rPr>
        <w:t xml:space="preserve"> Федерального закона от 15 дек</w:t>
      </w:r>
      <w:r w:rsidR="005A6C2F">
        <w:rPr>
          <w:color w:val="000000" w:themeColor="text1"/>
          <w:sz w:val="28"/>
          <w:szCs w:val="28"/>
        </w:rPr>
        <w:t>абря 2001</w:t>
      </w:r>
      <w:r>
        <w:rPr>
          <w:color w:val="000000" w:themeColor="text1"/>
          <w:sz w:val="28"/>
          <w:szCs w:val="28"/>
        </w:rPr>
        <w:t xml:space="preserve"> № 166-ФЗ.</w:t>
      </w:r>
    </w:p>
    <w:p w:rsidR="00B80682" w:rsidRDefault="003422E4">
      <w:pPr>
        <w:pStyle w:val="ConsPlusNormal"/>
        <w:ind w:firstLine="851"/>
        <w:jc w:val="both"/>
        <w:rPr>
          <w:sz w:val="28"/>
          <w:szCs w:val="28"/>
        </w:rPr>
      </w:pPr>
      <w:r>
        <w:rPr>
          <w:sz w:val="28"/>
          <w:szCs w:val="28"/>
        </w:rPr>
        <w:t>8. Определение размера пенсии за выслугу лет осуществляется                                        в соответствии с установленным законом города Севастополя соотношением должностей муниципальной службы в городе Севастополе и должностей государственной гражданской службы города Севастополя. Максимальный размер пенсии за выслугу лет муниципальному служащему 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w:t>
      </w:r>
    </w:p>
    <w:p w:rsidR="00B80682" w:rsidRDefault="003422E4">
      <w:pPr>
        <w:pStyle w:val="ConsPlusNormal"/>
        <w:ind w:firstLine="851"/>
        <w:jc w:val="both"/>
        <w:rPr>
          <w:sz w:val="28"/>
          <w:szCs w:val="28"/>
        </w:rPr>
      </w:pPr>
      <w:r>
        <w:rPr>
          <w:sz w:val="28"/>
          <w:szCs w:val="28"/>
        </w:rPr>
        <w:t xml:space="preserve">9. Среднемесячное денежное содержание, из которого исчисляется размер пенсии за выслугу лет муниципальным служащим органов местного самоуправления определяется в соответствии с </w:t>
      </w:r>
      <w:hyperlink w:anchor="Par621" w:tooltip="ПОРЯДОК" w:history="1">
        <w:r>
          <w:rPr>
            <w:color w:val="000000" w:themeColor="text1"/>
            <w:sz w:val="28"/>
            <w:szCs w:val="28"/>
          </w:rPr>
          <w:t>Порядком</w:t>
        </w:r>
      </w:hyperlink>
      <w:r>
        <w:rPr>
          <w:color w:val="000000" w:themeColor="text1"/>
          <w:sz w:val="28"/>
          <w:szCs w:val="28"/>
        </w:rPr>
        <w:t xml:space="preserve"> </w:t>
      </w:r>
      <w:r>
        <w:rPr>
          <w:sz w:val="28"/>
          <w:szCs w:val="28"/>
        </w:rPr>
        <w:t xml:space="preserve">определения среднемесячного заработка, исходя из которого исчисляется размер пенсии за выслугу лет муниципальным служащим органов местного самоуправления, </w:t>
      </w:r>
      <w:r w:rsidR="00C6779A">
        <w:rPr>
          <w:sz w:val="28"/>
          <w:szCs w:val="28"/>
        </w:rPr>
        <w:t>принят</w:t>
      </w:r>
      <w:r w:rsidR="00E202A3">
        <w:rPr>
          <w:sz w:val="28"/>
          <w:szCs w:val="28"/>
        </w:rPr>
        <w:t>ого</w:t>
      </w:r>
      <w:r w:rsidR="00C6779A">
        <w:rPr>
          <w:sz w:val="28"/>
          <w:szCs w:val="28"/>
        </w:rPr>
        <w:t xml:space="preserve"> соответствующим распоряжением органа местного самоуправления</w:t>
      </w:r>
      <w:r w:rsidRPr="00862AAF">
        <w:rPr>
          <w:sz w:val="28"/>
          <w:szCs w:val="28"/>
          <w:highlight w:val="yellow"/>
        </w:rPr>
        <w:t xml:space="preserve"> </w:t>
      </w:r>
      <w:r w:rsidR="005E4734" w:rsidRPr="00C6779A">
        <w:rPr>
          <w:sz w:val="28"/>
          <w:szCs w:val="28"/>
        </w:rPr>
        <w:t>Балаклавского</w:t>
      </w:r>
      <w:r w:rsidRPr="00C6779A">
        <w:rPr>
          <w:sz w:val="28"/>
          <w:szCs w:val="28"/>
        </w:rPr>
        <w:t xml:space="preserve"> муниципального округа.</w:t>
      </w:r>
    </w:p>
    <w:p w:rsidR="00B80682" w:rsidRDefault="003422E4">
      <w:pPr>
        <w:widowControl w:val="0"/>
        <w:ind w:firstLine="851"/>
        <w:rPr>
          <w:rFonts w:ascii="Times New Roman" w:eastAsiaTheme="minorEastAsia" w:hAnsi="Times New Roman"/>
          <w:sz w:val="28"/>
          <w:szCs w:val="28"/>
        </w:rPr>
      </w:pPr>
      <w:r>
        <w:rPr>
          <w:rFonts w:ascii="Times New Roman" w:eastAsiaTheme="minorEastAsia" w:hAnsi="Times New Roman"/>
          <w:sz w:val="28"/>
          <w:szCs w:val="28"/>
        </w:rPr>
        <w:t xml:space="preserve">10.  В стаж муниципальной службы, дающий право на назначение пенсии за выслугу лет муниципальным служащим, включаются периоды замещения должностей в соответствии с Федеральным </w:t>
      </w:r>
      <w:hyperlink r:id="rId20" w:tooltip="https://login.consultant.ru/link/?req=doc&amp;base=LAW&amp;n=383524&amp;date=17.02.2022" w:history="1">
        <w:r>
          <w:rPr>
            <w:rFonts w:ascii="Times New Roman" w:eastAsiaTheme="minorEastAsia" w:hAnsi="Times New Roman"/>
            <w:sz w:val="28"/>
            <w:szCs w:val="28"/>
          </w:rPr>
          <w:t>законом</w:t>
        </w:r>
      </w:hyperlink>
      <w:r w:rsidR="005A6C2F">
        <w:rPr>
          <w:rFonts w:ascii="Times New Roman" w:eastAsiaTheme="minorEastAsia" w:hAnsi="Times New Roman"/>
          <w:sz w:val="28"/>
          <w:szCs w:val="28"/>
        </w:rPr>
        <w:t xml:space="preserve"> от 2 марта 2007</w:t>
      </w:r>
      <w:r>
        <w:rPr>
          <w:rFonts w:ascii="Times New Roman" w:eastAsiaTheme="minorEastAsia" w:hAnsi="Times New Roman"/>
          <w:sz w:val="28"/>
          <w:szCs w:val="28"/>
        </w:rPr>
        <w:t xml:space="preserve"> № 25-ФЗ «О муниципальной службе в Российской Федерации», с Законом город</w:t>
      </w:r>
      <w:r w:rsidR="005A6C2F">
        <w:rPr>
          <w:rFonts w:ascii="Times New Roman" w:eastAsiaTheme="minorEastAsia" w:hAnsi="Times New Roman"/>
          <w:sz w:val="28"/>
          <w:szCs w:val="28"/>
        </w:rPr>
        <w:t>а Севастополя от 5 августа 2014</w:t>
      </w:r>
      <w:r>
        <w:rPr>
          <w:rFonts w:ascii="Times New Roman" w:eastAsiaTheme="minorEastAsia" w:hAnsi="Times New Roman"/>
          <w:sz w:val="28"/>
          <w:szCs w:val="28"/>
        </w:rPr>
        <w:t xml:space="preserve"> № 53-ЗС «О муниципальной службе в городе Севастополе». </w:t>
      </w:r>
    </w:p>
    <w:p w:rsidR="00B80682" w:rsidRDefault="003422E4">
      <w:pPr>
        <w:widowControl w:val="0"/>
        <w:ind w:firstLine="851"/>
        <w:rPr>
          <w:rFonts w:ascii="Times New Roman" w:eastAsiaTheme="minorEastAsia" w:hAnsi="Times New Roman"/>
          <w:sz w:val="28"/>
          <w:szCs w:val="28"/>
        </w:rPr>
      </w:pPr>
      <w:r>
        <w:rPr>
          <w:rFonts w:ascii="Times New Roman" w:eastAsiaTheme="minorEastAsia" w:hAnsi="Times New Roman"/>
          <w:sz w:val="28"/>
          <w:szCs w:val="28"/>
        </w:rPr>
        <w:t>11. Для назначения пенсии за выслугу лет муниципальным служащим представляются главному специалисту местной администрации, осуществляющему кадровое обеспечени</w:t>
      </w:r>
      <w:r w:rsidR="00862AAF">
        <w:rPr>
          <w:rFonts w:ascii="Times New Roman" w:eastAsiaTheme="minorEastAsia" w:hAnsi="Times New Roman"/>
          <w:sz w:val="28"/>
          <w:szCs w:val="28"/>
        </w:rPr>
        <w:t>е</w:t>
      </w:r>
      <w:r>
        <w:rPr>
          <w:rFonts w:ascii="Times New Roman" w:eastAsiaTheme="minorEastAsia" w:hAnsi="Times New Roman"/>
          <w:sz w:val="28"/>
          <w:szCs w:val="28"/>
        </w:rPr>
        <w:t xml:space="preserve"> деятельности органа местного самоуправления (далее - уполномоченное лицо), в котором заявитель замещал должность муниципальной службы перед увольнением, следующие документы:</w:t>
      </w:r>
    </w:p>
    <w:p w:rsidR="00B80682" w:rsidRDefault="003422E4">
      <w:pPr>
        <w:pStyle w:val="affb"/>
        <w:tabs>
          <w:tab w:val="left" w:pos="9638"/>
        </w:tabs>
        <w:ind w:firstLine="567"/>
        <w:jc w:val="both"/>
        <w:rPr>
          <w:rFonts w:ascii="Times New Roman" w:hAnsi="Times New Roman"/>
          <w:sz w:val="28"/>
          <w:szCs w:val="28"/>
        </w:rPr>
      </w:pPr>
      <w:r>
        <w:rPr>
          <w:rFonts w:ascii="Times New Roman" w:eastAsiaTheme="minorEastAsia" w:hAnsi="Times New Roman"/>
          <w:sz w:val="28"/>
          <w:szCs w:val="28"/>
          <w:lang w:eastAsia="ru-RU"/>
        </w:rPr>
        <w:t xml:space="preserve">1) </w:t>
      </w:r>
      <w:hyperlink w:anchor="Par179" w:tooltip="                                 ЗАЯВЛЕНИЕ" w:history="1">
        <w:r>
          <w:rPr>
            <w:rFonts w:ascii="Times New Roman" w:eastAsiaTheme="minorEastAsia" w:hAnsi="Times New Roman"/>
            <w:sz w:val="28"/>
            <w:szCs w:val="28"/>
            <w:lang w:eastAsia="ru-RU"/>
          </w:rPr>
          <w:t>заявление</w:t>
        </w:r>
      </w:hyperlink>
      <w:r>
        <w:rPr>
          <w:rFonts w:ascii="Times New Roman" w:eastAsiaTheme="minorEastAsia" w:hAnsi="Times New Roman"/>
          <w:sz w:val="28"/>
          <w:szCs w:val="28"/>
          <w:lang w:eastAsia="ru-RU"/>
        </w:rPr>
        <w:t xml:space="preserve"> о назначении пенсии за выслугу лет на имя руководителя органа местного самоуправления, в котором заявитель замещал должность                                                             муниципальной службы, </w:t>
      </w:r>
      <w:r>
        <w:rPr>
          <w:rFonts w:ascii="Times New Roman" w:hAnsi="Times New Roman"/>
          <w:color w:val="000000" w:themeColor="text1"/>
          <w:sz w:val="28"/>
          <w:szCs w:val="28"/>
        </w:rPr>
        <w:t>по форме</w:t>
      </w:r>
      <w:r w:rsidR="009E1A8E">
        <w:rPr>
          <w:rFonts w:ascii="Times New Roman" w:hAnsi="Times New Roman"/>
          <w:color w:val="000000" w:themeColor="text1"/>
          <w:sz w:val="28"/>
          <w:szCs w:val="28"/>
        </w:rPr>
        <w:t>,</w:t>
      </w:r>
      <w:r>
        <w:rPr>
          <w:rFonts w:ascii="Times New Roman" w:hAnsi="Times New Roman"/>
          <w:color w:val="000000" w:themeColor="text1"/>
          <w:sz w:val="28"/>
          <w:szCs w:val="28"/>
        </w:rPr>
        <w:t xml:space="preserve"> согласно приложению 1 к настоящему Порядку;</w:t>
      </w:r>
    </w:p>
    <w:p w:rsidR="00B80682" w:rsidRDefault="003422E4">
      <w:pPr>
        <w:pStyle w:val="ConsPlusNormal"/>
        <w:ind w:firstLine="567"/>
        <w:jc w:val="both"/>
        <w:rPr>
          <w:color w:val="000000"/>
          <w:sz w:val="28"/>
          <w:szCs w:val="28"/>
        </w:rPr>
      </w:pPr>
      <w:bookmarkStart w:id="1" w:name="Par83"/>
      <w:bookmarkEnd w:id="1"/>
      <w:r>
        <w:rPr>
          <w:color w:val="000000" w:themeColor="text1"/>
          <w:sz w:val="28"/>
          <w:szCs w:val="28"/>
        </w:rPr>
        <w:t>2) копи</w:t>
      </w:r>
      <w:r w:rsidR="00862AAF">
        <w:rPr>
          <w:color w:val="000000" w:themeColor="text1"/>
          <w:sz w:val="28"/>
          <w:szCs w:val="28"/>
        </w:rPr>
        <w:t>ю</w:t>
      </w:r>
      <w:r>
        <w:rPr>
          <w:color w:val="000000" w:themeColor="text1"/>
          <w:sz w:val="28"/>
          <w:szCs w:val="28"/>
        </w:rPr>
        <w:t xml:space="preserve"> паспорта гражданина Российской Федерации;</w:t>
      </w:r>
    </w:p>
    <w:p w:rsidR="00B80682" w:rsidRDefault="003422E4">
      <w:pPr>
        <w:pStyle w:val="ConsPlusNormal"/>
        <w:ind w:firstLine="567"/>
        <w:jc w:val="both"/>
        <w:rPr>
          <w:color w:val="000000"/>
          <w:sz w:val="28"/>
          <w:szCs w:val="28"/>
        </w:rPr>
      </w:pPr>
      <w:r>
        <w:rPr>
          <w:color w:val="000000" w:themeColor="text1"/>
          <w:sz w:val="28"/>
          <w:szCs w:val="28"/>
        </w:rPr>
        <w:t>3) копи</w:t>
      </w:r>
      <w:r w:rsidR="00862AAF">
        <w:rPr>
          <w:color w:val="000000" w:themeColor="text1"/>
          <w:sz w:val="28"/>
          <w:szCs w:val="28"/>
        </w:rPr>
        <w:t>ю</w:t>
      </w:r>
      <w:r>
        <w:rPr>
          <w:color w:val="000000" w:themeColor="text1"/>
          <w:sz w:val="28"/>
          <w:szCs w:val="28"/>
        </w:rPr>
        <w:t xml:space="preserve">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4)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 и органов местного самоуправления, архивных учреждений</w:t>
      </w:r>
      <w:r w:rsidR="00862AAF">
        <w:rPr>
          <w:rFonts w:ascii="Times New Roman" w:hAnsi="Times New Roman"/>
          <w:color w:val="000000" w:themeColor="text1"/>
          <w:sz w:val="28"/>
          <w:szCs w:val="28"/>
        </w:rPr>
        <w:t>, иные документы</w:t>
      </w:r>
      <w:r>
        <w:rPr>
          <w:rFonts w:ascii="Times New Roman" w:hAnsi="Times New Roman"/>
          <w:color w:val="000000" w:themeColor="text1"/>
          <w:sz w:val="28"/>
          <w:szCs w:val="28"/>
        </w:rPr>
        <w:t>);</w:t>
      </w:r>
    </w:p>
    <w:p w:rsidR="00B80682" w:rsidRDefault="003422E4">
      <w:pPr>
        <w:pStyle w:val="ConsPlusNormal"/>
        <w:ind w:firstLine="567"/>
        <w:jc w:val="both"/>
        <w:rPr>
          <w:color w:val="000000"/>
          <w:sz w:val="28"/>
          <w:szCs w:val="28"/>
        </w:rPr>
      </w:pPr>
      <w:r>
        <w:rPr>
          <w:color w:val="000000" w:themeColor="text1"/>
          <w:sz w:val="28"/>
          <w:szCs w:val="28"/>
        </w:rPr>
        <w:t xml:space="preserve">5) </w:t>
      </w:r>
      <w:bookmarkStart w:id="2" w:name="Par87"/>
      <w:bookmarkEnd w:id="2"/>
      <w:r w:rsidR="00862AAF">
        <w:rPr>
          <w:color w:val="000000" w:themeColor="text1"/>
          <w:sz w:val="28"/>
          <w:szCs w:val="28"/>
        </w:rPr>
        <w:t>копию</w:t>
      </w:r>
      <w:r>
        <w:rPr>
          <w:color w:val="000000" w:themeColor="text1"/>
          <w:sz w:val="28"/>
          <w:szCs w:val="28"/>
        </w:rPr>
        <w:t xml:space="preserve"> справки об установлении инвалидности (при наличии);</w:t>
      </w:r>
    </w:p>
    <w:p w:rsidR="00B80682" w:rsidRDefault="003422E4">
      <w:pPr>
        <w:pStyle w:val="ConsPlusNormal"/>
        <w:ind w:firstLine="567"/>
        <w:jc w:val="both"/>
        <w:rPr>
          <w:color w:val="000000"/>
          <w:sz w:val="28"/>
          <w:szCs w:val="28"/>
        </w:rPr>
      </w:pPr>
      <w:bookmarkStart w:id="3" w:name="Par88"/>
      <w:bookmarkEnd w:id="3"/>
      <w:r>
        <w:rPr>
          <w:color w:val="000000" w:themeColor="text1"/>
          <w:sz w:val="28"/>
          <w:szCs w:val="28"/>
        </w:rPr>
        <w:t xml:space="preserve">6) </w:t>
      </w:r>
      <w:hyperlink w:anchor="Par564" w:tooltip="                                 СОГЛАСИЕ" w:history="1">
        <w:r>
          <w:rPr>
            <w:color w:val="000000" w:themeColor="text1"/>
            <w:sz w:val="28"/>
            <w:szCs w:val="28"/>
          </w:rPr>
          <w:t>согласие</w:t>
        </w:r>
      </w:hyperlink>
      <w:r>
        <w:rPr>
          <w:color w:val="000000" w:themeColor="text1"/>
          <w:sz w:val="28"/>
          <w:szCs w:val="28"/>
        </w:rPr>
        <w:t xml:space="preserve"> на обработку персональных данных по форме</w:t>
      </w:r>
      <w:r w:rsidR="009E1A8E">
        <w:rPr>
          <w:color w:val="000000" w:themeColor="text1"/>
          <w:sz w:val="28"/>
          <w:szCs w:val="28"/>
        </w:rPr>
        <w:t>,</w:t>
      </w:r>
      <w:r>
        <w:rPr>
          <w:color w:val="000000" w:themeColor="text1"/>
          <w:sz w:val="28"/>
          <w:szCs w:val="28"/>
        </w:rPr>
        <w:t xml:space="preserve"> согласно приложению  9 к настоящему Порядку.</w:t>
      </w:r>
    </w:p>
    <w:p w:rsidR="00B80682" w:rsidRDefault="003422E4">
      <w:pPr>
        <w:pStyle w:val="ConsPlusNormal"/>
        <w:ind w:firstLine="567"/>
        <w:jc w:val="both"/>
        <w:rPr>
          <w:color w:val="000000"/>
          <w:sz w:val="28"/>
          <w:szCs w:val="28"/>
        </w:rPr>
      </w:pPr>
      <w:r>
        <w:rPr>
          <w:color w:val="000000" w:themeColor="text1"/>
          <w:sz w:val="28"/>
          <w:szCs w:val="28"/>
        </w:rPr>
        <w:lastRenderedPageBreak/>
        <w:t xml:space="preserve">Подлинники документов, указанных в подпунктах </w:t>
      </w:r>
      <w:hyperlink w:anchor="Par83" w:tooltip="2) копия документа, удостоверяющего личность (паспорт);" w:history="1">
        <w:r>
          <w:rPr>
            <w:color w:val="000000" w:themeColor="text1"/>
            <w:sz w:val="28"/>
            <w:szCs w:val="28"/>
          </w:rPr>
          <w:t>1</w:t>
        </w:r>
      </w:hyperlink>
      <w:r>
        <w:rPr>
          <w:color w:val="000000" w:themeColor="text1"/>
          <w:sz w:val="28"/>
          <w:szCs w:val="28"/>
        </w:rPr>
        <w:t xml:space="preserve"> - 6 настоящего пункта, предоставляются для обозрения уполномоченному лицу.</w:t>
      </w:r>
    </w:p>
    <w:p w:rsidR="00B80682" w:rsidRDefault="003422E4">
      <w:pPr>
        <w:pStyle w:val="ConsPlusNormal"/>
        <w:ind w:firstLine="851"/>
        <w:jc w:val="both"/>
        <w:rPr>
          <w:color w:val="000000"/>
          <w:sz w:val="28"/>
          <w:szCs w:val="28"/>
        </w:rPr>
      </w:pPr>
      <w:r>
        <w:rPr>
          <w:color w:val="000000" w:themeColor="text1"/>
          <w:sz w:val="28"/>
          <w:szCs w:val="28"/>
        </w:rPr>
        <w:t xml:space="preserve">12. Орган местного самоуправления в порядке межведомственного информационного взаимодействия </w:t>
      </w:r>
      <w:r>
        <w:rPr>
          <w:sz w:val="28"/>
          <w:szCs w:val="28"/>
        </w:rPr>
        <w:t>запрашивает сведения с указанием даты назначения страховой пенсии по старости (инвалидности), размеров страховой пенсии по старости (инвалидности), фиксированной выплаты и повышений фиксированной выплаты.</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Орган местного самоуправления не вправе требовать от муниципального служащего, претендующего на назначение пенсии за выслугу лет, документы, указанные в настоящем пункте.</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Муниципальный служащий, претендующий на пенсию за выслугу лет, вправе по собственной инициативе представить в орган местного самоуправления документы, указанные в настоящем пункте.</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13. Заявление о назначении пенсии за выслугу лет подается муниципальным служащим лично, через законного или уполномоченного представителя (далее - представитель)</w:t>
      </w:r>
      <w:r w:rsidR="00862AAF">
        <w:rPr>
          <w:rFonts w:ascii="Times New Roman" w:hAnsi="Times New Roman"/>
          <w:color w:val="000000" w:themeColor="text1"/>
          <w:sz w:val="28"/>
          <w:szCs w:val="28"/>
        </w:rPr>
        <w:t>,</w:t>
      </w:r>
      <w:r>
        <w:rPr>
          <w:rFonts w:ascii="Times New Roman" w:hAnsi="Times New Roman"/>
          <w:color w:val="000000" w:themeColor="text1"/>
          <w:sz w:val="28"/>
          <w:szCs w:val="28"/>
        </w:rPr>
        <w:t xml:space="preserve"> либо направляется посредством почтовой связи.</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При личном обращении подпись муниципального служащего или представителя удостоверяется уполномоченным лицом.</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При подаче заявления о назначении пенсии за выслугу лет через представителя, представитель предъявляет свой паспорт и оригинал документа, подтверждающего его полномочия, к нему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В случае направления заявления о назначении пенсии за выслугу лет посредством почтовой связи, подпись муниципального служащего или представителя удостоверяется в нотариальном порядке. Копии документов, прилагаемых к заявлению</w:t>
      </w:r>
      <w:r w:rsidR="009E1A8E">
        <w:rPr>
          <w:rFonts w:ascii="Times New Roman" w:hAnsi="Times New Roman"/>
          <w:color w:val="000000" w:themeColor="text1"/>
          <w:sz w:val="28"/>
          <w:szCs w:val="28"/>
        </w:rPr>
        <w:t>,</w:t>
      </w:r>
      <w:r>
        <w:rPr>
          <w:rFonts w:ascii="Times New Roman" w:hAnsi="Times New Roman"/>
          <w:color w:val="000000" w:themeColor="text1"/>
          <w:sz w:val="28"/>
          <w:szCs w:val="28"/>
        </w:rPr>
        <w:t xml:space="preserve"> в соответствии с </w:t>
      </w:r>
      <w:r>
        <w:rPr>
          <w:rFonts w:ascii="Times New Roman" w:hAnsi="Times New Roman"/>
          <w:sz w:val="28"/>
          <w:szCs w:val="28"/>
        </w:rPr>
        <w:t>пунктом 11</w:t>
      </w:r>
      <w:r>
        <w:rPr>
          <w:rFonts w:ascii="Times New Roman" w:hAnsi="Times New Roman"/>
          <w:color w:val="000000" w:themeColor="text1"/>
          <w:sz w:val="28"/>
          <w:szCs w:val="28"/>
        </w:rPr>
        <w:t xml:space="preserve"> настоящего Порядка, удостоверяются в установленном законодательством Российской Федерации порядке.</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Незаверенные копии документов, включая документ, подтверждающий полномочия представителя муниципального служащего, представляются с предъявлением оригиналов и удостоверяются уполномоченным лицом, принимающим документы.</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14. В случаях, когда к заявлению приложены не все документы для назначения пенсии за выслугу лет, обратившемуся за пенсией за выслугу лет муниципальному служащему дается разъяснение, какие документы он должен представить дополнительно.</w:t>
      </w:r>
    </w:p>
    <w:p w:rsidR="00B80682" w:rsidRDefault="003422E4">
      <w:pPr>
        <w:widowControl w:val="0"/>
        <w:rPr>
          <w:rFonts w:ascii="Times New Roman" w:hAnsi="Times New Roman"/>
          <w:sz w:val="28"/>
          <w:szCs w:val="28"/>
        </w:rPr>
      </w:pPr>
      <w:r>
        <w:rPr>
          <w:rFonts w:ascii="Times New Roman" w:hAnsi="Times New Roman"/>
          <w:sz w:val="28"/>
          <w:szCs w:val="28"/>
        </w:rPr>
        <w:t>Если недостающие документы будут представлены не позднее трех месяцев со дня получения соответствующего разъяснения, то днем обращения за пенсией за выслугу лет считается день подачи заявления о назначении пенсии за выслугу лет.</w:t>
      </w:r>
    </w:p>
    <w:p w:rsidR="00B80682" w:rsidRDefault="003422E4">
      <w:pPr>
        <w:widowControl w:val="0"/>
        <w:ind w:firstLine="851"/>
        <w:rPr>
          <w:rFonts w:ascii="Times New Roman" w:hAnsi="Times New Roman"/>
          <w:sz w:val="28"/>
          <w:szCs w:val="28"/>
        </w:rPr>
      </w:pPr>
      <w:r>
        <w:rPr>
          <w:rFonts w:ascii="Times New Roman" w:hAnsi="Times New Roman"/>
          <w:sz w:val="28"/>
          <w:szCs w:val="28"/>
        </w:rPr>
        <w:t xml:space="preserve">15. В случае упразднения (преобразования) указанного органа местного самоуправления заявление о назначении пенсии за выслугу лет подается на имя </w:t>
      </w:r>
    </w:p>
    <w:p w:rsidR="00B80682" w:rsidRDefault="003422E4">
      <w:pPr>
        <w:widowControl w:val="0"/>
        <w:ind w:firstLine="0"/>
        <w:rPr>
          <w:rFonts w:ascii="Times New Roman" w:hAnsi="Times New Roman"/>
          <w:sz w:val="28"/>
          <w:szCs w:val="28"/>
        </w:rPr>
      </w:pPr>
      <w:r>
        <w:rPr>
          <w:rFonts w:ascii="Times New Roman" w:hAnsi="Times New Roman"/>
          <w:sz w:val="28"/>
          <w:szCs w:val="28"/>
        </w:rPr>
        <w:t xml:space="preserve">руководителя органа местного самоуправления, которому в соответствии с </w:t>
      </w:r>
      <w:r>
        <w:rPr>
          <w:rFonts w:ascii="Times New Roman" w:hAnsi="Times New Roman"/>
          <w:sz w:val="28"/>
          <w:szCs w:val="28"/>
        </w:rPr>
        <w:lastRenderedPageBreak/>
        <w:t>действующим законодательством переданы права и обязанности упраздненного (преобразованного) органа местного самоуправления.</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16. Муниципальный служащий может обратиться за пенсией за выслугу лет в любое время после возникновения права на нее без ограничения каким-либо сроком</w:t>
      </w:r>
      <w:r w:rsidR="00C6779A">
        <w:rPr>
          <w:rFonts w:ascii="Times New Roman" w:hAnsi="Times New Roman"/>
          <w:color w:val="000000" w:themeColor="text1"/>
          <w:sz w:val="28"/>
          <w:szCs w:val="28"/>
        </w:rPr>
        <w:t>,</w:t>
      </w:r>
      <w:r>
        <w:rPr>
          <w:rFonts w:ascii="Times New Roman" w:hAnsi="Times New Roman"/>
          <w:color w:val="000000" w:themeColor="text1"/>
          <w:sz w:val="28"/>
          <w:szCs w:val="28"/>
        </w:rPr>
        <w:t xml:space="preserve"> путем подачи соответствующего заявления</w:t>
      </w:r>
      <w:r w:rsidR="00C6779A">
        <w:rPr>
          <w:rFonts w:ascii="Times New Roman" w:hAnsi="Times New Roman"/>
          <w:color w:val="000000" w:themeColor="text1"/>
          <w:sz w:val="28"/>
          <w:szCs w:val="28"/>
        </w:rPr>
        <w:t>, и иных документо</w:t>
      </w:r>
      <w:r w:rsidR="0033317A">
        <w:rPr>
          <w:rFonts w:ascii="Times New Roman" w:hAnsi="Times New Roman"/>
          <w:color w:val="000000" w:themeColor="text1"/>
          <w:sz w:val="28"/>
          <w:szCs w:val="28"/>
        </w:rPr>
        <w:t>в</w:t>
      </w:r>
      <w:r w:rsidR="00C6779A">
        <w:rPr>
          <w:rFonts w:ascii="Times New Roman" w:hAnsi="Times New Roman"/>
          <w:color w:val="000000" w:themeColor="text1"/>
          <w:sz w:val="28"/>
          <w:szCs w:val="28"/>
        </w:rPr>
        <w:t xml:space="preserve">, </w:t>
      </w:r>
      <w:r w:rsidR="00672E60">
        <w:rPr>
          <w:rFonts w:ascii="Times New Roman" w:hAnsi="Times New Roman"/>
          <w:color w:val="000000" w:themeColor="text1"/>
          <w:sz w:val="28"/>
          <w:szCs w:val="28"/>
        </w:rPr>
        <w:t>определённы</w:t>
      </w:r>
      <w:r w:rsidR="0033317A">
        <w:rPr>
          <w:rFonts w:ascii="Times New Roman" w:hAnsi="Times New Roman"/>
          <w:color w:val="000000" w:themeColor="text1"/>
          <w:sz w:val="28"/>
          <w:szCs w:val="28"/>
        </w:rPr>
        <w:t>х</w:t>
      </w:r>
      <w:r w:rsidR="00C6779A">
        <w:rPr>
          <w:rFonts w:ascii="Times New Roman" w:hAnsi="Times New Roman"/>
          <w:color w:val="000000" w:themeColor="text1"/>
          <w:sz w:val="28"/>
          <w:szCs w:val="28"/>
        </w:rPr>
        <w:t xml:space="preserve"> п. 11 настоящего </w:t>
      </w:r>
      <w:r w:rsidR="00672E60">
        <w:rPr>
          <w:rFonts w:ascii="Times New Roman" w:hAnsi="Times New Roman"/>
          <w:color w:val="000000" w:themeColor="text1"/>
          <w:sz w:val="28"/>
          <w:szCs w:val="28"/>
        </w:rPr>
        <w:t>П</w:t>
      </w:r>
      <w:r w:rsidR="00C6779A">
        <w:rPr>
          <w:rFonts w:ascii="Times New Roman" w:hAnsi="Times New Roman"/>
          <w:color w:val="000000" w:themeColor="text1"/>
          <w:sz w:val="28"/>
          <w:szCs w:val="28"/>
        </w:rPr>
        <w:t>о</w:t>
      </w:r>
      <w:r w:rsidR="00672E60">
        <w:rPr>
          <w:rFonts w:ascii="Times New Roman" w:hAnsi="Times New Roman"/>
          <w:color w:val="000000" w:themeColor="text1"/>
          <w:sz w:val="28"/>
          <w:szCs w:val="28"/>
        </w:rPr>
        <w:t>рядка</w:t>
      </w:r>
      <w:r>
        <w:rPr>
          <w:rFonts w:ascii="Times New Roman" w:hAnsi="Times New Roman"/>
          <w:color w:val="000000" w:themeColor="text1"/>
          <w:sz w:val="28"/>
          <w:szCs w:val="28"/>
        </w:rPr>
        <w:t>.</w:t>
      </w:r>
    </w:p>
    <w:p w:rsidR="00B80682" w:rsidRDefault="003422E4">
      <w:pPr>
        <w:widowControl w:val="0"/>
        <w:ind w:firstLine="851"/>
        <w:rPr>
          <w:rFonts w:ascii="Times New Roman" w:hAnsi="Times New Roman"/>
          <w:color w:val="000000"/>
          <w:sz w:val="28"/>
          <w:szCs w:val="28"/>
        </w:rPr>
      </w:pPr>
      <w:r>
        <w:rPr>
          <w:rFonts w:ascii="Times New Roman" w:hAnsi="Times New Roman"/>
          <w:color w:val="000000" w:themeColor="text1"/>
          <w:sz w:val="28"/>
          <w:szCs w:val="28"/>
        </w:rPr>
        <w:t>17. При приеме заявления о назначении пенсии за выслугу лет уполномоченное лицо:</w:t>
      </w:r>
    </w:p>
    <w:p w:rsidR="00B80682" w:rsidRDefault="003422E4">
      <w:pPr>
        <w:pStyle w:val="ConsPlusNormal"/>
        <w:ind w:firstLine="567"/>
        <w:jc w:val="both"/>
        <w:rPr>
          <w:color w:val="000000"/>
          <w:sz w:val="28"/>
          <w:szCs w:val="28"/>
        </w:rPr>
      </w:pPr>
      <w:r>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B80682" w:rsidRDefault="003422E4">
      <w:pPr>
        <w:pStyle w:val="ConsPlusNormal"/>
        <w:ind w:firstLine="567"/>
        <w:jc w:val="both"/>
        <w:rPr>
          <w:color w:val="000000"/>
          <w:sz w:val="28"/>
          <w:szCs w:val="28"/>
        </w:rPr>
      </w:pPr>
      <w:r>
        <w:rPr>
          <w:color w:val="000000" w:themeColor="text1"/>
          <w:sz w:val="28"/>
          <w:szCs w:val="28"/>
        </w:rPr>
        <w:t>оказывает содействие заявителю в получении недостающих для назначения пенсии за выслугу лет документов;</w:t>
      </w:r>
    </w:p>
    <w:p w:rsidR="00B80682" w:rsidRDefault="003422E4">
      <w:pPr>
        <w:pStyle w:val="ConsPlusNormal"/>
        <w:ind w:firstLine="567"/>
        <w:jc w:val="both"/>
        <w:rPr>
          <w:color w:val="000000"/>
          <w:sz w:val="28"/>
          <w:szCs w:val="28"/>
        </w:rPr>
      </w:pPr>
      <w:r>
        <w:rPr>
          <w:color w:val="000000" w:themeColor="text1"/>
          <w:sz w:val="28"/>
          <w:szCs w:val="28"/>
        </w:rPr>
        <w:t>сличает подлинники документов с их копиями, заверяет их, фиксирует выявленные расхождения;</w:t>
      </w:r>
    </w:p>
    <w:p w:rsidR="00B80682" w:rsidRDefault="003422E4">
      <w:pPr>
        <w:pStyle w:val="ConsPlusNormal"/>
        <w:ind w:firstLine="567"/>
        <w:jc w:val="both"/>
        <w:rPr>
          <w:color w:val="000000"/>
          <w:sz w:val="28"/>
          <w:szCs w:val="28"/>
        </w:rPr>
      </w:pPr>
      <w:r>
        <w:rPr>
          <w:color w:val="000000" w:themeColor="text1"/>
          <w:sz w:val="28"/>
          <w:szCs w:val="28"/>
        </w:rPr>
        <w:t xml:space="preserve">регистрирует заявление в </w:t>
      </w:r>
      <w:hyperlink w:anchor="Par507" w:tooltip="ЖУРНАЛ" w:history="1">
        <w:r>
          <w:rPr>
            <w:color w:val="000000" w:themeColor="text1"/>
            <w:sz w:val="28"/>
            <w:szCs w:val="28"/>
          </w:rPr>
          <w:t>журнале</w:t>
        </w:r>
      </w:hyperlink>
      <w:r>
        <w:rPr>
          <w:color w:val="000000" w:themeColor="text1"/>
          <w:sz w:val="28"/>
          <w:szCs w:val="28"/>
        </w:rPr>
        <w:t xml:space="preserve"> регистрации заявлений муниципальных служащих для назначения пенсии за выслугу лет по форме согласно приложению № 8 к настоящему Порядку в день его подачи;</w:t>
      </w:r>
    </w:p>
    <w:p w:rsidR="00B80682" w:rsidRDefault="003422E4">
      <w:pPr>
        <w:pStyle w:val="ConsPlusNormal"/>
        <w:ind w:firstLine="567"/>
        <w:jc w:val="both"/>
        <w:rPr>
          <w:color w:val="000000"/>
          <w:sz w:val="28"/>
          <w:szCs w:val="28"/>
        </w:rPr>
      </w:pPr>
      <w:r>
        <w:rPr>
          <w:color w:val="000000" w:themeColor="text1"/>
          <w:sz w:val="28"/>
          <w:szCs w:val="28"/>
        </w:rPr>
        <w:t xml:space="preserve">выдает </w:t>
      </w:r>
      <w:hyperlink w:anchor="Par227" w:tooltip="                           РАСПИСКА-УВЕДОМЛЕНИЕ" w:history="1">
        <w:r>
          <w:rPr>
            <w:color w:val="000000" w:themeColor="text1"/>
            <w:sz w:val="28"/>
            <w:szCs w:val="28"/>
          </w:rPr>
          <w:t>расписку-уведомление</w:t>
        </w:r>
      </w:hyperlink>
      <w:r w:rsidR="00862AAF">
        <w:rPr>
          <w:color w:val="000000" w:themeColor="text1"/>
          <w:sz w:val="28"/>
          <w:szCs w:val="28"/>
        </w:rPr>
        <w:t>,</w:t>
      </w:r>
      <w:r>
        <w:rPr>
          <w:color w:val="000000" w:themeColor="text1"/>
          <w:sz w:val="28"/>
          <w:szCs w:val="28"/>
        </w:rPr>
        <w:t xml:space="preserve">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
    <w:p w:rsidR="00B80682" w:rsidRDefault="003422E4">
      <w:pPr>
        <w:pStyle w:val="ConsPlusNormal"/>
        <w:ind w:firstLine="567"/>
        <w:jc w:val="both"/>
        <w:rPr>
          <w:color w:val="000000"/>
          <w:sz w:val="28"/>
          <w:szCs w:val="28"/>
        </w:rPr>
      </w:pPr>
      <w:r>
        <w:rPr>
          <w:color w:val="000000" w:themeColor="text1"/>
          <w:sz w:val="28"/>
          <w:szCs w:val="28"/>
        </w:rPr>
        <w:t xml:space="preserve">выдает </w:t>
      </w:r>
      <w:hyperlink w:anchor="Par255" w:tooltip="Памятка лицу, обращающемуся за назначением пенсии" w:history="1">
        <w:r>
          <w:rPr>
            <w:color w:val="000000" w:themeColor="text1"/>
            <w:sz w:val="28"/>
            <w:szCs w:val="28"/>
          </w:rPr>
          <w:t>памятку</w:t>
        </w:r>
      </w:hyperlink>
      <w:r>
        <w:rPr>
          <w:color w:val="000000" w:themeColor="text1"/>
          <w:sz w:val="28"/>
          <w:szCs w:val="28"/>
        </w:rPr>
        <w:t xml:space="preserve"> по форме</w:t>
      </w:r>
      <w:r w:rsidR="00672E60">
        <w:rPr>
          <w:color w:val="000000" w:themeColor="text1"/>
          <w:sz w:val="28"/>
          <w:szCs w:val="28"/>
        </w:rPr>
        <w:t>,</w:t>
      </w:r>
      <w:r>
        <w:rPr>
          <w:color w:val="000000" w:themeColor="text1"/>
          <w:sz w:val="28"/>
          <w:szCs w:val="28"/>
        </w:rPr>
        <w:t xml:space="preserve"> согласно приложению 3 к настоящему Порядку, один экземпляр которой приобщается к заявлению о назначении пенсии за выслугу лет.</w:t>
      </w:r>
    </w:p>
    <w:p w:rsidR="00B80682" w:rsidRDefault="003422E4">
      <w:pPr>
        <w:pStyle w:val="ConsPlusNormal"/>
        <w:ind w:firstLine="851"/>
        <w:jc w:val="both"/>
        <w:rPr>
          <w:color w:val="000000"/>
          <w:sz w:val="28"/>
          <w:szCs w:val="28"/>
        </w:rPr>
      </w:pPr>
      <w:r>
        <w:rPr>
          <w:color w:val="000000" w:themeColor="text1"/>
          <w:sz w:val="28"/>
          <w:szCs w:val="28"/>
        </w:rPr>
        <w:t xml:space="preserve">18. Органом местного самоуправления оформляется </w:t>
      </w:r>
      <w:hyperlink w:anchor="Par423" w:tooltip="                                  Справка" w:history="1">
        <w:r>
          <w:rPr>
            <w:color w:val="000000" w:themeColor="text1"/>
            <w:sz w:val="28"/>
            <w:szCs w:val="28"/>
          </w:rPr>
          <w:t>справка</w:t>
        </w:r>
      </w:hyperlink>
      <w:r>
        <w:rPr>
          <w:color w:val="000000" w:themeColor="text1"/>
          <w:sz w:val="28"/>
          <w:szCs w:val="28"/>
        </w:rPr>
        <w:t xml:space="preserve"> о периодах замещения должностей, включаемых в стаж муниципальной службы для назначения пенсии за выслугу лет, согласно приложению 7 к настоящему Порядку, справка о размере среднемесячного заработка муниципального служащего и заверенная уполномоченным лицом копия </w:t>
      </w:r>
      <w:r w:rsidR="00F460B0">
        <w:rPr>
          <w:color w:val="000000" w:themeColor="text1"/>
          <w:sz w:val="28"/>
          <w:szCs w:val="28"/>
        </w:rPr>
        <w:t>распоряжения</w:t>
      </w:r>
      <w:r>
        <w:rPr>
          <w:color w:val="000000" w:themeColor="text1"/>
          <w:sz w:val="28"/>
          <w:szCs w:val="28"/>
        </w:rPr>
        <w:t xml:space="preserve"> об освобождении от должности муниципальной службы.</w:t>
      </w:r>
    </w:p>
    <w:p w:rsidR="00B80682" w:rsidRDefault="003422E4">
      <w:pPr>
        <w:pStyle w:val="ConsPlusNormal"/>
        <w:ind w:firstLine="851"/>
        <w:jc w:val="both"/>
        <w:rPr>
          <w:sz w:val="28"/>
          <w:szCs w:val="28"/>
        </w:rPr>
      </w:pPr>
      <w:r>
        <w:rPr>
          <w:color w:val="000000" w:themeColor="text1"/>
          <w:sz w:val="28"/>
          <w:szCs w:val="28"/>
        </w:rPr>
        <w:t xml:space="preserve">19. </w:t>
      </w:r>
      <w:r>
        <w:rPr>
          <w:sz w:val="28"/>
          <w:szCs w:val="28"/>
        </w:rPr>
        <w:t>Оформленные справки о периодах замещения должностей, включаемых в стаж муниципальной службы для назначения пенсии за выслугу лет, и о размере среднемесячного заработка, копии документов с заявлением в течение 5 рабочих дней со дня регистрации заявления о назначении пенсии за выслугу лет или со дня предоставления недостающих документов передаются уполномоченным лицом в Комиссию по назначению пенсии за выслугу лет муниципальным служащим (далее - Комиссия).</w:t>
      </w:r>
    </w:p>
    <w:p w:rsidR="00B80682" w:rsidRDefault="003422E4">
      <w:pPr>
        <w:pStyle w:val="ConsPlusNormal"/>
        <w:ind w:firstLine="851"/>
        <w:jc w:val="both"/>
        <w:rPr>
          <w:color w:val="000000"/>
          <w:sz w:val="28"/>
          <w:szCs w:val="28"/>
        </w:rPr>
      </w:pPr>
      <w:r>
        <w:rPr>
          <w:sz w:val="28"/>
          <w:szCs w:val="28"/>
        </w:rPr>
        <w:t xml:space="preserve">Персональный состав Комиссии и Положение о Комиссии утверждается распоряжением органа местного самоуправления. </w:t>
      </w:r>
    </w:p>
    <w:p w:rsidR="00B80682" w:rsidRDefault="003422E4">
      <w:pPr>
        <w:pStyle w:val="ConsPlusNormal"/>
        <w:ind w:firstLine="851"/>
        <w:jc w:val="both"/>
        <w:rPr>
          <w:color w:val="000000"/>
          <w:sz w:val="28"/>
          <w:szCs w:val="28"/>
        </w:rPr>
      </w:pPr>
      <w:r>
        <w:rPr>
          <w:color w:val="000000" w:themeColor="text1"/>
          <w:sz w:val="28"/>
          <w:szCs w:val="28"/>
        </w:rPr>
        <w:t>20. Комиссия в течение 10 рабочих дней со дня получения заявления и документов рассматривает их и принимает решение о назначении пенсии за выслугу лет по форме</w:t>
      </w:r>
      <w:r w:rsidR="00672E60">
        <w:rPr>
          <w:color w:val="000000" w:themeColor="text1"/>
          <w:sz w:val="28"/>
          <w:szCs w:val="28"/>
        </w:rPr>
        <w:t>,</w:t>
      </w:r>
      <w:r>
        <w:rPr>
          <w:color w:val="000000" w:themeColor="text1"/>
          <w:sz w:val="28"/>
          <w:szCs w:val="28"/>
        </w:rPr>
        <w:t xml:space="preserve"> согласно </w:t>
      </w:r>
      <w:hyperlink w:anchor="Par287" w:tooltip="                                  РЕШЕНИЕ" w:history="1">
        <w:r>
          <w:rPr>
            <w:color w:val="000000" w:themeColor="text1"/>
            <w:sz w:val="28"/>
            <w:szCs w:val="28"/>
          </w:rPr>
          <w:t>приложению 4</w:t>
        </w:r>
      </w:hyperlink>
      <w:r>
        <w:rPr>
          <w:color w:val="000000" w:themeColor="text1"/>
          <w:sz w:val="28"/>
          <w:szCs w:val="28"/>
        </w:rPr>
        <w:t xml:space="preserve"> к настоящему Порядку или об отказе в назначении пенсии за выслугу лет с указанием причины отказа по форме</w:t>
      </w:r>
      <w:r w:rsidR="00672E60">
        <w:rPr>
          <w:color w:val="000000" w:themeColor="text1"/>
          <w:sz w:val="28"/>
          <w:szCs w:val="28"/>
        </w:rPr>
        <w:t>,</w:t>
      </w:r>
      <w:r>
        <w:rPr>
          <w:color w:val="000000" w:themeColor="text1"/>
          <w:sz w:val="28"/>
          <w:szCs w:val="28"/>
        </w:rPr>
        <w:t xml:space="preserve"> согласно </w:t>
      </w:r>
      <w:hyperlink w:anchor="Par348" w:tooltip="                                   РЕШЕНИЕ" w:history="1">
        <w:r>
          <w:rPr>
            <w:color w:val="000000" w:themeColor="text1"/>
            <w:sz w:val="28"/>
            <w:szCs w:val="28"/>
          </w:rPr>
          <w:t>приложению 5</w:t>
        </w:r>
      </w:hyperlink>
      <w:r>
        <w:rPr>
          <w:color w:val="000000" w:themeColor="text1"/>
          <w:sz w:val="28"/>
          <w:szCs w:val="28"/>
        </w:rPr>
        <w:t xml:space="preserve"> к настоящему Порядку и направляет решение руководителю органа местного самоуправления, в котором заявитель замещал </w:t>
      </w:r>
      <w:r>
        <w:rPr>
          <w:color w:val="000000" w:themeColor="text1"/>
          <w:sz w:val="28"/>
          <w:szCs w:val="28"/>
        </w:rPr>
        <w:lastRenderedPageBreak/>
        <w:t>должность муниципальной службы.</w:t>
      </w:r>
    </w:p>
    <w:p w:rsidR="00B80682" w:rsidRDefault="003422E4">
      <w:pPr>
        <w:pStyle w:val="ConsPlusNormal"/>
        <w:ind w:firstLine="851"/>
        <w:jc w:val="both"/>
        <w:rPr>
          <w:color w:val="000000"/>
          <w:sz w:val="28"/>
          <w:szCs w:val="28"/>
        </w:rPr>
      </w:pPr>
      <w:r>
        <w:rPr>
          <w:sz w:val="28"/>
          <w:szCs w:val="28"/>
        </w:rPr>
        <w:t>21. Руководитель органа местного самоуправления, в котором заявитель замещал должность муниципальной службы, в течение 3 рабочих дней со дня получения решения Комиссии о назначении пенсии за выслугу лет, принимает решение о назначении пенсии за выслугу лет или решение об отказе в назначении пенсии за выслугу лет (распоряжение органа местного самоуправления).</w:t>
      </w:r>
    </w:p>
    <w:p w:rsidR="00B80682" w:rsidRDefault="003422E4">
      <w:pPr>
        <w:pStyle w:val="ConsPlusNormal"/>
        <w:ind w:firstLine="851"/>
        <w:jc w:val="both"/>
        <w:rPr>
          <w:color w:val="000000"/>
          <w:sz w:val="28"/>
          <w:szCs w:val="28"/>
        </w:rPr>
      </w:pPr>
      <w:r>
        <w:rPr>
          <w:color w:val="000000" w:themeColor="text1"/>
          <w:sz w:val="28"/>
          <w:szCs w:val="28"/>
        </w:rPr>
        <w:t xml:space="preserve">22. </w:t>
      </w:r>
      <w:r>
        <w:rPr>
          <w:sz w:val="28"/>
          <w:szCs w:val="28"/>
        </w:rPr>
        <w:t xml:space="preserve">После принятия распоряжения органа местного самоуправления                       о назначении пенсии за выслугу лет уполномоченное лицо формирует пенсионное дело и не позднее следующего рабочего дня с даты принятия распоряжения о назначении пенсии за выслугу лет направляет </w:t>
      </w:r>
      <w:r>
        <w:rPr>
          <w:color w:val="000000" w:themeColor="text1"/>
          <w:sz w:val="28"/>
          <w:szCs w:val="28"/>
        </w:rPr>
        <w:t xml:space="preserve">заявителю </w:t>
      </w:r>
      <w:hyperlink w:anchor="Par391" w:tooltip="              УВЕДОМЛЕНИЕ О НАЗНАЧЕНИИ ПЕНСИИ ЗА ВЫСЛУГУ ЛЕТ" w:history="1">
        <w:r>
          <w:rPr>
            <w:color w:val="000000" w:themeColor="text1"/>
            <w:sz w:val="28"/>
            <w:szCs w:val="28"/>
          </w:rPr>
          <w:t>уведомление</w:t>
        </w:r>
      </w:hyperlink>
      <w:r>
        <w:rPr>
          <w:color w:val="000000" w:themeColor="text1"/>
          <w:sz w:val="28"/>
          <w:szCs w:val="28"/>
        </w:rPr>
        <w:t xml:space="preserve"> о назначении пенсии за выслугу лет по форме</w:t>
      </w:r>
      <w:r w:rsidR="00672E60">
        <w:rPr>
          <w:color w:val="000000" w:themeColor="text1"/>
          <w:sz w:val="28"/>
          <w:szCs w:val="28"/>
        </w:rPr>
        <w:t>,</w:t>
      </w:r>
      <w:r>
        <w:rPr>
          <w:color w:val="000000" w:themeColor="text1"/>
          <w:sz w:val="28"/>
          <w:szCs w:val="28"/>
        </w:rPr>
        <w:t xml:space="preserve"> в соответствии с приложением  6 к настоящему Порядку.</w:t>
      </w:r>
    </w:p>
    <w:p w:rsidR="00B80682" w:rsidRDefault="003422E4">
      <w:pPr>
        <w:pStyle w:val="ConsPlusNormal"/>
        <w:ind w:firstLine="851"/>
        <w:jc w:val="both"/>
        <w:rPr>
          <w:color w:val="000000"/>
          <w:sz w:val="28"/>
          <w:szCs w:val="28"/>
        </w:rPr>
      </w:pPr>
      <w:r>
        <w:rPr>
          <w:color w:val="000000" w:themeColor="text1"/>
          <w:sz w:val="28"/>
          <w:szCs w:val="28"/>
        </w:rPr>
        <w:t>В случае принятия решения об отказе в назначении пенсии за выслугу лет уполномоченное лицо не позднее следующего рабочего дня с даты принятия решения об отказе в назначении пенсии за выслугу лет извещает об этом заявителя и направляет копию такого решения.</w:t>
      </w:r>
    </w:p>
    <w:p w:rsidR="00B80682" w:rsidRDefault="003422E4">
      <w:pPr>
        <w:pStyle w:val="ConsPlusNormal"/>
        <w:ind w:firstLine="851"/>
        <w:jc w:val="both"/>
        <w:rPr>
          <w:color w:val="000000"/>
          <w:sz w:val="28"/>
          <w:szCs w:val="28"/>
        </w:rPr>
      </w:pPr>
      <w:r>
        <w:rPr>
          <w:color w:val="000000" w:themeColor="text1"/>
          <w:sz w:val="28"/>
          <w:szCs w:val="28"/>
        </w:rPr>
        <w:t xml:space="preserve">23. Пенсия за выслугу лет назначается с первого числа месяца, в котором заявитель обратился за ней, но не ранее дня возникновения права на нее и назначения страховой пенсии по старости (инвалидности) либо пенсии, досрочно назначенной в соответствии с </w:t>
      </w:r>
      <w:hyperlink r:id="rId21" w:tooltip="https://login.consultant.ru/link/?req=doc&amp;base=LAW&amp;n=385047&amp;date=18.02.2022" w:history="1">
        <w:r>
          <w:rPr>
            <w:color w:val="000000" w:themeColor="text1"/>
            <w:sz w:val="28"/>
            <w:szCs w:val="28"/>
          </w:rPr>
          <w:t>Законом</w:t>
        </w:r>
      </w:hyperlink>
      <w:r>
        <w:rPr>
          <w:color w:val="000000" w:themeColor="text1"/>
          <w:sz w:val="28"/>
          <w:szCs w:val="28"/>
        </w:rPr>
        <w:t xml:space="preserve"> Российской Федерации                            от </w:t>
      </w:r>
      <w:r w:rsidR="008D445B">
        <w:rPr>
          <w:color w:val="000000" w:themeColor="text1"/>
          <w:sz w:val="28"/>
          <w:szCs w:val="28"/>
        </w:rPr>
        <w:t>19 апреля 1991</w:t>
      </w:r>
      <w:r>
        <w:rPr>
          <w:color w:val="000000" w:themeColor="text1"/>
          <w:sz w:val="28"/>
          <w:szCs w:val="28"/>
        </w:rPr>
        <w:t>г. № 1032-I «О занятости населения в Российской Федерации», а также не ранее дня, следующего за днем освобождения от должности муниципальной службы.</w:t>
      </w:r>
    </w:p>
    <w:p w:rsidR="00B80682" w:rsidRDefault="003422E4">
      <w:pPr>
        <w:pStyle w:val="ConsPlusNormal"/>
        <w:ind w:firstLine="851"/>
        <w:jc w:val="both"/>
        <w:rPr>
          <w:color w:val="000000"/>
          <w:sz w:val="28"/>
          <w:szCs w:val="28"/>
        </w:rPr>
      </w:pPr>
      <w:r>
        <w:rPr>
          <w:color w:val="000000" w:themeColor="text1"/>
          <w:sz w:val="28"/>
          <w:szCs w:val="28"/>
        </w:rPr>
        <w:t>24. Днем обращения за пенсией за выслугу лет считается день регистрации заявления о назначении пенсии за выслугу лет в органе местного самоуправления.</w:t>
      </w:r>
    </w:p>
    <w:p w:rsidR="00B80682" w:rsidRDefault="003422E4">
      <w:pPr>
        <w:pStyle w:val="ConsPlusNormal"/>
        <w:ind w:firstLine="851"/>
        <w:jc w:val="both"/>
        <w:rPr>
          <w:color w:val="000000"/>
          <w:sz w:val="28"/>
          <w:szCs w:val="28"/>
        </w:rPr>
      </w:pPr>
      <w:r>
        <w:rPr>
          <w:color w:val="000000" w:themeColor="text1"/>
          <w:sz w:val="28"/>
          <w:szCs w:val="28"/>
        </w:rPr>
        <w:t>25. Выплата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субъекта Российской Федерации или должности муниципальной службы со дня назначения (избрания) на одну из указанных должностей по  решению органа местного самоуправления о приостановлении (прекращении)  выплаты пенсии за выслугу лет (распоряжение органа местного самоуправления).</w:t>
      </w:r>
    </w:p>
    <w:p w:rsidR="00B80682" w:rsidRDefault="003422E4">
      <w:pPr>
        <w:pStyle w:val="ConsPlusNormal"/>
        <w:ind w:firstLine="851"/>
        <w:jc w:val="both"/>
        <w:rPr>
          <w:sz w:val="28"/>
          <w:szCs w:val="28"/>
        </w:rPr>
      </w:pPr>
      <w:r>
        <w:rPr>
          <w:color w:val="000000" w:themeColor="text1"/>
          <w:sz w:val="28"/>
          <w:szCs w:val="28"/>
        </w:rPr>
        <w:t xml:space="preserve">Муниципальный служащий, </w:t>
      </w:r>
      <w:r>
        <w:rPr>
          <w:sz w:val="28"/>
          <w:szCs w:val="28"/>
        </w:rPr>
        <w:t>получающий пенсию за выслугу лет и назначенный (избранный) на одну из указанных в настоящем пункте должностей, обязан в течение 10 рабочих дней подать в орган местного самоуправления заявление в произвольной форме о приостановлении выплаты пенсии за выслугу лет с приложением справки из органа, в котором он замещает должность, о назначении (избрании) на должность</w:t>
      </w:r>
      <w:r w:rsidR="00672E60">
        <w:rPr>
          <w:sz w:val="28"/>
          <w:szCs w:val="28"/>
        </w:rPr>
        <w:t>,</w:t>
      </w:r>
      <w:r>
        <w:rPr>
          <w:sz w:val="28"/>
          <w:szCs w:val="28"/>
        </w:rPr>
        <w:t xml:space="preserve"> с указанием даты назначения (избрания).</w:t>
      </w:r>
    </w:p>
    <w:p w:rsidR="00B80682" w:rsidRDefault="003422E4">
      <w:pPr>
        <w:pStyle w:val="ConsPlusNormal"/>
        <w:ind w:firstLine="851"/>
        <w:jc w:val="both"/>
        <w:rPr>
          <w:sz w:val="28"/>
          <w:szCs w:val="28"/>
        </w:rPr>
      </w:pPr>
      <w:r>
        <w:rPr>
          <w:sz w:val="28"/>
          <w:szCs w:val="28"/>
        </w:rPr>
        <w:t xml:space="preserve">26. При освобождении от государственной   должности   Российской   Федерации, государственной должности субъекта Российской Федерации, </w:t>
      </w:r>
      <w:r>
        <w:rPr>
          <w:sz w:val="28"/>
          <w:szCs w:val="28"/>
        </w:rPr>
        <w:lastRenderedPageBreak/>
        <w:t>муниципальной должности, замещаемой на постоянной основе, должности государственной гражданской службы Российской Федерации, должности государственной гражданской службы субъекта Российской Федерации или должности муниципальной службы выплата пенсии за выслугу лет возобновляется на прежних условиях по заявлению муниципального служащего о возобновлении пенсии за выслугу лет, оформленному согласно                    приложению 10 к настоящему Порядку и которое подается в орган местного самоуправления, который осуществлял выплату пенсии за выслугу лет.</w:t>
      </w:r>
    </w:p>
    <w:p w:rsidR="00B80682" w:rsidRDefault="003422E4">
      <w:pPr>
        <w:widowControl w:val="0"/>
        <w:rPr>
          <w:rFonts w:ascii="Times New Roman" w:hAnsi="Times New Roman"/>
          <w:color w:val="000000"/>
          <w:sz w:val="28"/>
          <w:szCs w:val="28"/>
        </w:rPr>
      </w:pPr>
      <w:r>
        <w:rPr>
          <w:rFonts w:ascii="Times New Roman" w:hAnsi="Times New Roman"/>
          <w:color w:val="000000" w:themeColor="text1"/>
          <w:sz w:val="28"/>
          <w:szCs w:val="28"/>
        </w:rPr>
        <w:t>При приеме заявления о возобновлении пенсии за выслугу лет уполномоченное лицо:</w:t>
      </w:r>
    </w:p>
    <w:p w:rsidR="00B80682" w:rsidRDefault="003422E4">
      <w:pPr>
        <w:pStyle w:val="ConsPlusNormal"/>
        <w:ind w:firstLine="567"/>
        <w:jc w:val="both"/>
        <w:rPr>
          <w:color w:val="000000"/>
          <w:sz w:val="28"/>
          <w:szCs w:val="28"/>
        </w:rPr>
      </w:pPr>
      <w:r>
        <w:rPr>
          <w:color w:val="000000" w:themeColor="text1"/>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назначения пенсии за выслугу лет;</w:t>
      </w:r>
    </w:p>
    <w:p w:rsidR="00B80682" w:rsidRDefault="003422E4">
      <w:pPr>
        <w:pStyle w:val="ConsPlusNormal"/>
        <w:ind w:firstLine="567"/>
        <w:jc w:val="both"/>
        <w:rPr>
          <w:color w:val="000000"/>
          <w:sz w:val="28"/>
          <w:szCs w:val="28"/>
        </w:rPr>
      </w:pPr>
      <w:r>
        <w:rPr>
          <w:color w:val="000000" w:themeColor="text1"/>
          <w:sz w:val="28"/>
          <w:szCs w:val="28"/>
        </w:rPr>
        <w:t>сличает подлинники документов с их копиями, заверяет их, фиксирует выявленные расхождения;</w:t>
      </w:r>
    </w:p>
    <w:p w:rsidR="00B80682" w:rsidRDefault="003422E4">
      <w:pPr>
        <w:pStyle w:val="ConsPlusNormal"/>
        <w:ind w:firstLine="567"/>
        <w:jc w:val="both"/>
        <w:rPr>
          <w:color w:val="000000"/>
          <w:sz w:val="28"/>
          <w:szCs w:val="28"/>
        </w:rPr>
      </w:pPr>
      <w:r>
        <w:rPr>
          <w:color w:val="000000" w:themeColor="text1"/>
          <w:sz w:val="28"/>
          <w:szCs w:val="28"/>
        </w:rPr>
        <w:t xml:space="preserve">выдает </w:t>
      </w:r>
      <w:hyperlink w:anchor="Par227" w:tooltip="                           РАСПИСКА-УВЕДОМЛЕНИЕ" w:history="1">
        <w:r>
          <w:rPr>
            <w:color w:val="000000" w:themeColor="text1"/>
            <w:sz w:val="28"/>
            <w:szCs w:val="28"/>
          </w:rPr>
          <w:t>расписку-уведомление</w:t>
        </w:r>
      </w:hyperlink>
      <w:r w:rsidR="00672E60">
        <w:rPr>
          <w:color w:val="000000" w:themeColor="text1"/>
          <w:sz w:val="28"/>
          <w:szCs w:val="28"/>
        </w:rPr>
        <w:t>,</w:t>
      </w:r>
      <w:r>
        <w:rPr>
          <w:color w:val="000000" w:themeColor="text1"/>
          <w:sz w:val="28"/>
          <w:szCs w:val="28"/>
        </w:rPr>
        <w:t xml:space="preserve"> согласно приложению 11 к настоящему Порядку, в которой указываются дата приема заявления, перечень недостающих документов (при необходимости) и сроки их представления.</w:t>
      </w:r>
    </w:p>
    <w:p w:rsidR="00B80682" w:rsidRDefault="003422E4">
      <w:pPr>
        <w:pStyle w:val="ConsPlusNormal"/>
        <w:ind w:firstLine="851"/>
        <w:jc w:val="both"/>
        <w:rPr>
          <w:sz w:val="28"/>
          <w:szCs w:val="28"/>
        </w:rPr>
      </w:pPr>
      <w:r>
        <w:rPr>
          <w:sz w:val="28"/>
          <w:szCs w:val="28"/>
        </w:rPr>
        <w:t xml:space="preserve">27. Заявление о возобновлении выплаты пенсии за выслугу лет, к которому прилагаются сведения о трудовой деятельности, рассматривается органом местного самоуправления, который в течении 14 календарных дней со дня получения этого заявления принимает решение о возобновлении выплаты пенсии за выслугу лет (распоряжение органа местного самоуправления), о чем в течении 7 календарных дней со дня принятия решения сообщает муниципальному служащему в письменной форме. </w:t>
      </w:r>
    </w:p>
    <w:p w:rsidR="00B80682" w:rsidRDefault="003422E4">
      <w:pPr>
        <w:pStyle w:val="ConsPlusNormal"/>
        <w:ind w:firstLine="851"/>
        <w:jc w:val="both"/>
        <w:rPr>
          <w:color w:val="000000"/>
          <w:sz w:val="28"/>
          <w:szCs w:val="28"/>
        </w:rPr>
      </w:pPr>
      <w:r>
        <w:rPr>
          <w:sz w:val="28"/>
          <w:szCs w:val="28"/>
        </w:rPr>
        <w:t xml:space="preserve">28. </w:t>
      </w:r>
      <w:r>
        <w:rPr>
          <w:color w:val="000000" w:themeColor="text1"/>
          <w:sz w:val="28"/>
          <w:szCs w:val="28"/>
        </w:rPr>
        <w:t>Выплата пенсии за выслугу лет прекращается в случае:</w:t>
      </w:r>
    </w:p>
    <w:p w:rsidR="00B80682" w:rsidRDefault="003422E4">
      <w:pPr>
        <w:pStyle w:val="ConsPlusNormal"/>
        <w:ind w:firstLine="567"/>
        <w:jc w:val="both"/>
        <w:rPr>
          <w:color w:val="000000"/>
          <w:sz w:val="28"/>
          <w:szCs w:val="28"/>
        </w:rPr>
      </w:pPr>
      <w:r>
        <w:rPr>
          <w:color w:val="000000" w:themeColor="text1"/>
          <w:sz w:val="28"/>
          <w:szCs w:val="28"/>
        </w:rPr>
        <w:t>1)</w:t>
      </w:r>
      <w:r>
        <w:t xml:space="preserve"> </w:t>
      </w:r>
      <w:r>
        <w:rPr>
          <w:color w:val="000000" w:themeColor="text1"/>
          <w:sz w:val="28"/>
          <w:szCs w:val="28"/>
        </w:rPr>
        <w:t>назначения муниципальному служащему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 со дня назначения одной из таких выплат;</w:t>
      </w:r>
    </w:p>
    <w:p w:rsidR="00B80682" w:rsidRDefault="003422E4">
      <w:pPr>
        <w:pStyle w:val="ConsPlusNormal"/>
        <w:ind w:firstLine="567"/>
        <w:jc w:val="both"/>
        <w:rPr>
          <w:color w:val="000000"/>
          <w:sz w:val="28"/>
          <w:szCs w:val="28"/>
        </w:rPr>
      </w:pPr>
      <w:r>
        <w:rPr>
          <w:color w:val="000000" w:themeColor="text1"/>
          <w:sz w:val="28"/>
          <w:szCs w:val="28"/>
        </w:rPr>
        <w:t>2) прекращения выплаты пенсии, к которой установлена пенсия за выслугу лет, - со дня прекращения выплаты этой пенсии;</w:t>
      </w:r>
    </w:p>
    <w:p w:rsidR="00B80682" w:rsidRDefault="003422E4">
      <w:pPr>
        <w:pStyle w:val="ConsPlusNormal"/>
        <w:ind w:firstLine="567"/>
        <w:jc w:val="both"/>
        <w:rPr>
          <w:color w:val="000000"/>
          <w:sz w:val="28"/>
          <w:szCs w:val="28"/>
        </w:rPr>
      </w:pPr>
      <w:r>
        <w:rPr>
          <w:color w:val="000000" w:themeColor="text1"/>
          <w:sz w:val="28"/>
          <w:szCs w:val="28"/>
        </w:rPr>
        <w:t xml:space="preserve">3) смерти муниципального служащего или признания его в установленном порядке умершим или безвестно отсутствующим, – с первого числа месяца, следующего за месяцем, в котором наступила смерть либо вступило в силу </w:t>
      </w:r>
      <w:r>
        <w:rPr>
          <w:color w:val="000000" w:themeColor="text1"/>
          <w:sz w:val="28"/>
          <w:szCs w:val="28"/>
        </w:rPr>
        <w:lastRenderedPageBreak/>
        <w:t>решение суда об объявлении его умершим или о признании безвестно отсутствующим.</w:t>
      </w:r>
    </w:p>
    <w:p w:rsidR="00B80682" w:rsidRDefault="003422E4">
      <w:pPr>
        <w:pStyle w:val="ConsPlusNormal"/>
        <w:ind w:firstLine="851"/>
        <w:jc w:val="both"/>
        <w:rPr>
          <w:color w:val="000000"/>
          <w:sz w:val="28"/>
          <w:szCs w:val="28"/>
        </w:rPr>
      </w:pPr>
      <w:r>
        <w:rPr>
          <w:color w:val="000000" w:themeColor="text1"/>
          <w:sz w:val="28"/>
          <w:szCs w:val="28"/>
        </w:rPr>
        <w:t>29. Муниципальный служащий, получающий пенсию за выслугу лет, которому назначена одна из выплат, указанных в подпункте 1 пункта 28 настоящего Порядка, в течение 10 дней со дня назначения выплаты подает в орган местного самоуправления заявление в произвольной форме о прекращении выплаты пенсии за выслугу лет, к которому прилагает документ, подтверждающий факт и дату назначения одной из указанных выплат.</w:t>
      </w:r>
    </w:p>
    <w:p w:rsidR="00B80682" w:rsidRDefault="003422E4">
      <w:pPr>
        <w:pStyle w:val="ConsPlusNormal"/>
        <w:ind w:firstLine="851"/>
        <w:jc w:val="both"/>
        <w:rPr>
          <w:sz w:val="28"/>
          <w:szCs w:val="28"/>
        </w:rPr>
      </w:pPr>
      <w:r>
        <w:rPr>
          <w:color w:val="000000" w:themeColor="text1"/>
          <w:sz w:val="28"/>
          <w:szCs w:val="28"/>
        </w:rPr>
        <w:t xml:space="preserve">30. </w:t>
      </w:r>
      <w:r>
        <w:rPr>
          <w:sz w:val="28"/>
          <w:szCs w:val="28"/>
        </w:rPr>
        <w:t xml:space="preserve">Орган местного самоуправления на основании заявления муниципального служащего о прекращении выплаты пенсии за выслугу лет, а в случае его смерти либо признания умершим или безвестно отсутствующим - на основании документов, подтверждающих данные обстоятельства, прекращает выплату пенсии за выслугу лет и принимает в течении 3 рабочих дней </w:t>
      </w:r>
      <w:hyperlink w:anchor="P347" w:tooltip="#P347" w:history="1">
        <w:r>
          <w:rPr>
            <w:sz w:val="28"/>
            <w:szCs w:val="28"/>
          </w:rPr>
          <w:t>решение</w:t>
        </w:r>
      </w:hyperlink>
      <w:r>
        <w:rPr>
          <w:sz w:val="28"/>
          <w:szCs w:val="28"/>
        </w:rPr>
        <w:t xml:space="preserve"> о прекращении выплаты пенсии за выслугу лет (распоряжение органа местного самоуправления).</w:t>
      </w:r>
    </w:p>
    <w:p w:rsidR="00B80682" w:rsidRDefault="003422E4">
      <w:pPr>
        <w:widowControl w:val="0"/>
        <w:ind w:firstLine="851"/>
        <w:rPr>
          <w:rFonts w:ascii="Times New Roman" w:hAnsi="Times New Roman"/>
          <w:sz w:val="28"/>
          <w:szCs w:val="28"/>
        </w:rPr>
      </w:pPr>
      <w:r>
        <w:rPr>
          <w:rFonts w:ascii="Times New Roman" w:hAnsi="Times New Roman"/>
          <w:sz w:val="28"/>
          <w:szCs w:val="28"/>
        </w:rPr>
        <w:t>31. Выплата пенсии за выслугу лет восстанавливается в случае:</w:t>
      </w:r>
    </w:p>
    <w:p w:rsidR="00B80682" w:rsidRDefault="003422E4">
      <w:pPr>
        <w:widowControl w:val="0"/>
        <w:rPr>
          <w:rFonts w:ascii="Times New Roman" w:hAnsi="Times New Roman"/>
          <w:sz w:val="28"/>
          <w:szCs w:val="28"/>
        </w:rPr>
      </w:pPr>
      <w:r>
        <w:rPr>
          <w:rFonts w:ascii="Times New Roman" w:hAnsi="Times New Roman"/>
          <w:sz w:val="28"/>
          <w:szCs w:val="28"/>
        </w:rPr>
        <w:t xml:space="preserve">1) отказа муниципального служащего от получения выплаты, указанной в </w:t>
      </w:r>
      <w:hyperlink w:anchor="P94" w:tooltip="#P94" w:history="1">
        <w:r>
          <w:rPr>
            <w:rFonts w:ascii="Times New Roman" w:hAnsi="Times New Roman"/>
            <w:sz w:val="28"/>
            <w:szCs w:val="28"/>
          </w:rPr>
          <w:t>подпункте 1 пункта 28</w:t>
        </w:r>
      </w:hyperlink>
      <w:r>
        <w:rPr>
          <w:rFonts w:ascii="Times New Roman" w:hAnsi="Times New Roman"/>
          <w:sz w:val="28"/>
          <w:szCs w:val="28"/>
        </w:rPr>
        <w:t xml:space="preserve"> настоящего Порядка, – с первого числа месяца, в котором он обратился за восстановлением выплаты пенсии за выслугу лет, но не ранее дня прекращения указанной выплаты;</w:t>
      </w:r>
    </w:p>
    <w:p w:rsidR="00B80682" w:rsidRDefault="003422E4">
      <w:pPr>
        <w:widowControl w:val="0"/>
        <w:rPr>
          <w:rFonts w:ascii="Times New Roman" w:hAnsi="Times New Roman"/>
          <w:sz w:val="28"/>
          <w:szCs w:val="28"/>
        </w:rPr>
      </w:pPr>
      <w:r>
        <w:rPr>
          <w:rFonts w:ascii="Times New Roman" w:hAnsi="Times New Roman"/>
          <w:sz w:val="28"/>
          <w:szCs w:val="28"/>
        </w:rPr>
        <w:t xml:space="preserve">2) отмены решения суда об объявлении муниципального служащего  умершим или о признании его безвестно отсутствующим - с первого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w:t>
      </w:r>
      <w:hyperlink r:id="rId22" w:tooltip="consultantplus://offline/ref=BA5BF2D6C0639CB8E1514E6A5E60D2E11A5F450D8A86B87F2E194AC2E40B925B5CACD252A1A195D765F4A6611BK8N4H" w:history="1">
        <w:r>
          <w:rPr>
            <w:rFonts w:ascii="Times New Roman" w:hAnsi="Times New Roman"/>
            <w:sz w:val="28"/>
            <w:szCs w:val="28"/>
          </w:rPr>
          <w:t>законом</w:t>
        </w:r>
      </w:hyperlink>
      <w:r>
        <w:rPr>
          <w:rFonts w:ascii="Times New Roman" w:hAnsi="Times New Roman"/>
          <w:sz w:val="28"/>
          <w:szCs w:val="28"/>
        </w:rPr>
        <w:t xml:space="preserve"> от 28 декабря 2013 № 400-ФЗ «О страховых пенсиях», либо пенсии, досрочно назначенной в соответствии с </w:t>
      </w:r>
      <w:hyperlink r:id="rId23" w:tooltip="consultantplus://offline/ref=BA5BF2D6C0639CB8E1514E6A5E60D2E11A5F4F0A8B80B87F2E194AC2E40B925B5CACD252A1A195D765F4A6611BK8N4H" w:history="1">
        <w:r>
          <w:rPr>
            <w:rFonts w:ascii="Times New Roman" w:hAnsi="Times New Roman"/>
            <w:sz w:val="28"/>
            <w:szCs w:val="28"/>
          </w:rPr>
          <w:t>Законом</w:t>
        </w:r>
      </w:hyperlink>
      <w:r>
        <w:rPr>
          <w:rFonts w:ascii="Times New Roman" w:hAnsi="Times New Roman"/>
          <w:sz w:val="28"/>
          <w:szCs w:val="28"/>
        </w:rPr>
        <w:t xml:space="preserve"> Российской Федерации от 19 апреля                 1991  № 1032-1 «О занятости населения в Российской Федерации»;</w:t>
      </w:r>
    </w:p>
    <w:p w:rsidR="00B80682" w:rsidRDefault="003422E4">
      <w:pPr>
        <w:widowControl w:val="0"/>
        <w:rPr>
          <w:rFonts w:ascii="Times New Roman" w:hAnsi="Times New Roman"/>
          <w:sz w:val="28"/>
          <w:szCs w:val="28"/>
        </w:rPr>
      </w:pPr>
      <w:r>
        <w:rPr>
          <w:rFonts w:ascii="Times New Roman" w:hAnsi="Times New Roman"/>
          <w:sz w:val="28"/>
          <w:szCs w:val="28"/>
        </w:rPr>
        <w:t>3) восстановления выплаты пенсии, к которой установлена пенсия за выслугу лет, – с первого числа месяца, в котором муниципальный служащий обратился за ней, но не ранее дня восстановления выплаты пенсии, к которой установлена пенсия за выслугу лет.</w:t>
      </w:r>
    </w:p>
    <w:p w:rsidR="00B80682" w:rsidRDefault="003422E4">
      <w:pPr>
        <w:widowControl w:val="0"/>
        <w:ind w:firstLine="851"/>
        <w:rPr>
          <w:rFonts w:ascii="Times New Roman" w:hAnsi="Times New Roman"/>
          <w:sz w:val="28"/>
          <w:szCs w:val="28"/>
        </w:rPr>
      </w:pPr>
      <w:r>
        <w:rPr>
          <w:rFonts w:ascii="Times New Roman" w:hAnsi="Times New Roman"/>
          <w:sz w:val="28"/>
          <w:szCs w:val="28"/>
        </w:rPr>
        <w:t xml:space="preserve">Восстановление выплаты пенсии за выслугу лет производится на основании </w:t>
      </w:r>
      <w:hyperlink w:anchor="P402" w:tooltip="#P402" w:history="1">
        <w:r>
          <w:rPr>
            <w:rFonts w:ascii="Times New Roman" w:hAnsi="Times New Roman"/>
            <w:sz w:val="28"/>
            <w:szCs w:val="28"/>
          </w:rPr>
          <w:t>заявления</w:t>
        </w:r>
      </w:hyperlink>
      <w:r>
        <w:rPr>
          <w:rFonts w:ascii="Times New Roman" w:hAnsi="Times New Roman"/>
          <w:sz w:val="28"/>
          <w:szCs w:val="28"/>
        </w:rPr>
        <w:t xml:space="preserve"> муниципального служащего о восстановлении выплаты пенсии за выслугу лет, оформленного</w:t>
      </w:r>
      <w:r w:rsidR="009E35D9">
        <w:rPr>
          <w:rFonts w:ascii="Times New Roman" w:hAnsi="Times New Roman"/>
          <w:sz w:val="28"/>
          <w:szCs w:val="28"/>
        </w:rPr>
        <w:t>,</w:t>
      </w:r>
      <w:r>
        <w:rPr>
          <w:rFonts w:ascii="Times New Roman" w:hAnsi="Times New Roman"/>
          <w:sz w:val="28"/>
          <w:szCs w:val="28"/>
        </w:rPr>
        <w:t xml:space="preserve"> согласно приложению 10 к настоящему Порядку, в порядке, предусмотренном </w:t>
      </w:r>
      <w:hyperlink w:anchor="P91" w:tooltip="#P91" w:history="1">
        <w:r>
          <w:rPr>
            <w:rFonts w:ascii="Times New Roman" w:hAnsi="Times New Roman"/>
            <w:sz w:val="28"/>
            <w:szCs w:val="28"/>
          </w:rPr>
          <w:t>пунктом 2</w:t>
        </w:r>
      </w:hyperlink>
      <w:r>
        <w:rPr>
          <w:rFonts w:ascii="Times New Roman" w:hAnsi="Times New Roman"/>
          <w:sz w:val="28"/>
          <w:szCs w:val="28"/>
        </w:rPr>
        <w:t>6 настоящего Порядка.</w:t>
      </w:r>
    </w:p>
    <w:p w:rsidR="00B80682" w:rsidRDefault="003422E4">
      <w:pPr>
        <w:widowControl w:val="0"/>
        <w:ind w:firstLine="851"/>
        <w:rPr>
          <w:rFonts w:ascii="Times New Roman" w:hAnsi="Times New Roman"/>
          <w:sz w:val="28"/>
          <w:szCs w:val="28"/>
        </w:rPr>
      </w:pPr>
      <w:r>
        <w:rPr>
          <w:rFonts w:ascii="Times New Roman" w:hAnsi="Times New Roman"/>
          <w:sz w:val="28"/>
          <w:szCs w:val="28"/>
        </w:rPr>
        <w:t>К заявлению о восстановлении выплаты пенсии за выслугу лет прилагается документ, подтверждающий факт прекращения выплаты, указанной в подпункте настоящего Порядка, либо копия судебного акта об отмене решения суда об объявлении муниципального служащего умершим или о признании его безвестно отсутствующим, либо документ, подтверждающий восстановление выплаты пенсии, к которой установлена пенсия за выслугу лет.</w:t>
      </w:r>
    </w:p>
    <w:p w:rsidR="00B80682" w:rsidRDefault="003422E4">
      <w:pPr>
        <w:pStyle w:val="ConsPlusNormal"/>
        <w:ind w:firstLine="851"/>
        <w:jc w:val="both"/>
        <w:rPr>
          <w:color w:val="000000"/>
          <w:sz w:val="28"/>
          <w:szCs w:val="28"/>
        </w:rPr>
      </w:pPr>
      <w:r>
        <w:rPr>
          <w:color w:val="000000" w:themeColor="text1"/>
          <w:sz w:val="28"/>
          <w:szCs w:val="28"/>
        </w:rPr>
        <w:t>32. Выплата и доставка пенсии за выслугу лет осуществляются органом местного самоуправления.</w:t>
      </w:r>
    </w:p>
    <w:p w:rsidR="00B80682" w:rsidRDefault="003422E4">
      <w:pPr>
        <w:pStyle w:val="ConsPlusNormal"/>
        <w:jc w:val="both"/>
        <w:rPr>
          <w:color w:val="000000"/>
          <w:sz w:val="28"/>
          <w:szCs w:val="28"/>
        </w:rPr>
      </w:pPr>
      <w:r>
        <w:rPr>
          <w:color w:val="000000" w:themeColor="text1"/>
          <w:sz w:val="28"/>
          <w:szCs w:val="28"/>
        </w:rPr>
        <w:tab/>
        <w:t xml:space="preserve">Финансовое обеспечение расходов, связанных с установлением, выплатой, </w:t>
      </w:r>
      <w:r>
        <w:rPr>
          <w:color w:val="000000" w:themeColor="text1"/>
          <w:sz w:val="28"/>
          <w:szCs w:val="28"/>
        </w:rPr>
        <w:lastRenderedPageBreak/>
        <w:t>доставкой и пересылкой пенсии за выслугу лет лицам, замещавшим должности муниципальной службы, осуществляется за счет средств местного бюджета внутригородского муниципального образования города Севастополя</w:t>
      </w:r>
      <w:r>
        <w:t xml:space="preserve"> </w:t>
      </w:r>
      <w:r w:rsidR="005E4734">
        <w:rPr>
          <w:color w:val="000000" w:themeColor="text1"/>
          <w:sz w:val="28"/>
          <w:szCs w:val="28"/>
        </w:rPr>
        <w:t>Балаклавский</w:t>
      </w:r>
      <w:r>
        <w:rPr>
          <w:color w:val="000000" w:themeColor="text1"/>
          <w:sz w:val="28"/>
          <w:szCs w:val="28"/>
        </w:rPr>
        <w:t xml:space="preserve"> муниципальный округ, в органе местного самоуправления которого такие лица замещали должности муниципальной службы.</w:t>
      </w:r>
    </w:p>
    <w:p w:rsidR="00B80682" w:rsidRDefault="003422E4">
      <w:pPr>
        <w:pStyle w:val="ConsPlusNormal"/>
        <w:jc w:val="both"/>
        <w:rPr>
          <w:color w:val="000000"/>
          <w:sz w:val="28"/>
          <w:szCs w:val="28"/>
        </w:rPr>
      </w:pPr>
      <w:r>
        <w:rPr>
          <w:color w:val="000000" w:themeColor="text1"/>
          <w:sz w:val="28"/>
          <w:szCs w:val="28"/>
        </w:rPr>
        <w:tab/>
        <w:t xml:space="preserve">Пенсия за выслугу лет индексируется при централизованном повышении </w:t>
      </w:r>
      <w:r w:rsidRPr="00DD2C6C">
        <w:rPr>
          <w:color w:val="000000" w:themeColor="text1"/>
          <w:sz w:val="28"/>
          <w:szCs w:val="28"/>
        </w:rPr>
        <w:t xml:space="preserve">денежного содержания муниципального служащего в городе Севастополе в порядке, установленном решением Совета </w:t>
      </w:r>
      <w:r w:rsidR="005E4734" w:rsidRPr="00DD2C6C">
        <w:rPr>
          <w:color w:val="000000" w:themeColor="text1"/>
          <w:sz w:val="28"/>
          <w:szCs w:val="28"/>
        </w:rPr>
        <w:t>Балаклавского</w:t>
      </w:r>
      <w:r w:rsidRPr="00DD2C6C">
        <w:rPr>
          <w:color w:val="000000" w:themeColor="text1"/>
          <w:sz w:val="28"/>
          <w:szCs w:val="28"/>
        </w:rPr>
        <w:t xml:space="preserve"> муниципального округа.</w:t>
      </w:r>
    </w:p>
    <w:p w:rsidR="00B80682" w:rsidRDefault="003422E4">
      <w:pPr>
        <w:pStyle w:val="ConsPlusNormal"/>
        <w:jc w:val="both"/>
        <w:rPr>
          <w:color w:val="000000"/>
          <w:sz w:val="28"/>
          <w:szCs w:val="28"/>
        </w:rPr>
      </w:pPr>
      <w:r>
        <w:rPr>
          <w:color w:val="000000" w:themeColor="text1"/>
          <w:sz w:val="28"/>
          <w:szCs w:val="28"/>
        </w:rPr>
        <w:tab/>
        <w:t>Выплата пенсии за выслугу лет производится ежемесячно, не позднее                     25-го числа текущего месяца.</w:t>
      </w:r>
    </w:p>
    <w:p w:rsidR="00B80682" w:rsidRDefault="003422E4">
      <w:pPr>
        <w:pStyle w:val="ConsPlusNormal"/>
        <w:jc w:val="both"/>
        <w:rPr>
          <w:color w:val="000000"/>
          <w:sz w:val="28"/>
          <w:szCs w:val="28"/>
        </w:rPr>
      </w:pPr>
      <w:r>
        <w:rPr>
          <w:color w:val="000000" w:themeColor="text1"/>
          <w:sz w:val="28"/>
          <w:szCs w:val="28"/>
        </w:rPr>
        <w:tab/>
        <w:t>Пенсия за выслугу лет выплачивается через организации почтовой связи, кредитные организации и иные организации, заключившие соответствующие договоры с органом местного самоуправления, а также путем перечисления на расчетный счет муниципального служащего в кредитной организации.</w:t>
      </w:r>
    </w:p>
    <w:p w:rsidR="00B80682" w:rsidRDefault="003422E4">
      <w:pPr>
        <w:pStyle w:val="ConsPlusNormal"/>
        <w:jc w:val="both"/>
        <w:rPr>
          <w:color w:val="000000"/>
          <w:sz w:val="28"/>
          <w:szCs w:val="28"/>
        </w:rPr>
      </w:pPr>
      <w:r>
        <w:rPr>
          <w:color w:val="000000" w:themeColor="text1"/>
          <w:sz w:val="28"/>
          <w:szCs w:val="28"/>
        </w:rPr>
        <w:tab/>
        <w:t>В случае изменения муниципальным служащим места жительства выплата пенсии за выслугу лет осуществляется по выбору муниципального служащего через организацию почтовой связи либо перечисляется на его расчетный счет в кредитной организации.</w:t>
      </w:r>
    </w:p>
    <w:p w:rsidR="00B80682" w:rsidRDefault="003422E4">
      <w:pPr>
        <w:pStyle w:val="ConsPlusNormal"/>
        <w:jc w:val="both"/>
        <w:rPr>
          <w:color w:val="000000"/>
          <w:sz w:val="28"/>
          <w:szCs w:val="28"/>
        </w:rPr>
      </w:pPr>
      <w:r>
        <w:rPr>
          <w:color w:val="000000" w:themeColor="text1"/>
          <w:sz w:val="28"/>
          <w:szCs w:val="28"/>
        </w:rPr>
        <w:tab/>
        <w:t>Сумма начисленной пенсии за выслугу лет, не полученная муниципальным служащим своевременно, выплачивается единовременно за прошлое время, но не более чем за три года до дня обращения за ней.</w:t>
      </w:r>
    </w:p>
    <w:p w:rsidR="00B80682" w:rsidRDefault="003422E4">
      <w:pPr>
        <w:pStyle w:val="ConsPlusNormal"/>
        <w:ind w:firstLine="567"/>
        <w:jc w:val="both"/>
        <w:rPr>
          <w:color w:val="000000"/>
          <w:sz w:val="28"/>
          <w:szCs w:val="28"/>
        </w:rPr>
      </w:pPr>
      <w:r>
        <w:rPr>
          <w:color w:val="000000" w:themeColor="text1"/>
          <w:sz w:val="28"/>
          <w:szCs w:val="28"/>
        </w:rPr>
        <w:t>Сумма ежемесячной пенсии за выслугу лет, не полученная по вине органа местного самоуправления, выплачивается единовременно за прошлое время без ограничения каким-либо сроком.</w:t>
      </w:r>
    </w:p>
    <w:p w:rsidR="00B80682" w:rsidRDefault="003422E4">
      <w:pPr>
        <w:pStyle w:val="ConsPlusNormal"/>
        <w:ind w:firstLine="851"/>
        <w:jc w:val="both"/>
        <w:rPr>
          <w:sz w:val="28"/>
          <w:szCs w:val="28"/>
        </w:rPr>
      </w:pPr>
      <w:r>
        <w:rPr>
          <w:color w:val="000000" w:themeColor="text1"/>
          <w:sz w:val="28"/>
          <w:szCs w:val="28"/>
        </w:rPr>
        <w:t xml:space="preserve">33. </w:t>
      </w:r>
      <w:r>
        <w:rPr>
          <w:sz w:val="28"/>
          <w:szCs w:val="28"/>
        </w:rPr>
        <w:t>Перерасчет размера пенсии за выслугу лет производится в случае:</w:t>
      </w:r>
    </w:p>
    <w:p w:rsidR="00B80682" w:rsidRDefault="003422E4">
      <w:pPr>
        <w:pStyle w:val="ConsPlusNormal"/>
        <w:jc w:val="both"/>
        <w:rPr>
          <w:color w:val="000000"/>
          <w:sz w:val="28"/>
          <w:szCs w:val="28"/>
        </w:rPr>
      </w:pPr>
      <w:r>
        <w:rPr>
          <w:color w:val="000000" w:themeColor="text1"/>
          <w:sz w:val="28"/>
          <w:szCs w:val="28"/>
        </w:rPr>
        <w:t xml:space="preserve">        1) изменения размера назначенной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w:t>
      </w:r>
      <w:r w:rsidR="008D445B">
        <w:rPr>
          <w:color w:val="000000" w:themeColor="text1"/>
          <w:sz w:val="28"/>
          <w:szCs w:val="28"/>
        </w:rPr>
        <w:t>ьным законом от 28 декабря 2013</w:t>
      </w:r>
      <w:r>
        <w:rPr>
          <w:color w:val="000000" w:themeColor="text1"/>
          <w:sz w:val="28"/>
          <w:szCs w:val="28"/>
        </w:rPr>
        <w:t xml:space="preserve"> № 400-ФЗ «О страховых пенсиях», Законом Российской Федерац</w:t>
      </w:r>
      <w:r w:rsidR="008D445B">
        <w:rPr>
          <w:color w:val="000000" w:themeColor="text1"/>
          <w:sz w:val="28"/>
          <w:szCs w:val="28"/>
        </w:rPr>
        <w:t>ии от 19 апреля 1991</w:t>
      </w:r>
      <w:r>
        <w:rPr>
          <w:color w:val="000000" w:themeColor="text1"/>
          <w:sz w:val="28"/>
          <w:szCs w:val="28"/>
        </w:rPr>
        <w:t xml:space="preserve"> № 1032-I «О занятости населения в Российской Федерации», - со дня изменения размера страховой пенсии по старости (инвалидности) либо со дня изменения (повышения) фиксированной выплаты;</w:t>
      </w:r>
    </w:p>
    <w:p w:rsidR="00B80682" w:rsidRDefault="003422E4">
      <w:pPr>
        <w:pStyle w:val="ConsPlusNormal"/>
        <w:ind w:firstLine="567"/>
        <w:jc w:val="both"/>
        <w:rPr>
          <w:color w:val="000000"/>
          <w:sz w:val="28"/>
          <w:szCs w:val="28"/>
        </w:rPr>
      </w:pPr>
      <w:r>
        <w:rPr>
          <w:color w:val="000000" w:themeColor="text1"/>
          <w:sz w:val="28"/>
          <w:szCs w:val="28"/>
        </w:rPr>
        <w:t>2) увеличения продолжительности стажа, последующего за назначением пенсии за выслугу лет, - с первого числа месяца, следующего за месяцем, в котором произошло обращение за перерасчетом пенсии;</w:t>
      </w:r>
    </w:p>
    <w:p w:rsidR="00B80682" w:rsidRDefault="003422E4">
      <w:pPr>
        <w:pStyle w:val="ConsPlusNormal"/>
        <w:ind w:firstLine="567"/>
        <w:jc w:val="both"/>
        <w:rPr>
          <w:color w:val="000000"/>
          <w:sz w:val="28"/>
          <w:szCs w:val="28"/>
        </w:rPr>
      </w:pPr>
      <w:r>
        <w:rPr>
          <w:color w:val="000000" w:themeColor="text1"/>
          <w:sz w:val="28"/>
          <w:szCs w:val="28"/>
        </w:rPr>
        <w:t>3) изменения (индексации) в соответствии с федеральным законодательством размера социальной пенсии, предусмотренной          подпунктом 1 пункта 1 статьи 18 Федерал</w:t>
      </w:r>
      <w:r w:rsidR="008D445B">
        <w:rPr>
          <w:color w:val="000000" w:themeColor="text1"/>
          <w:sz w:val="28"/>
          <w:szCs w:val="28"/>
        </w:rPr>
        <w:t>ьного закона от 15 декабря 2001</w:t>
      </w:r>
      <w:r>
        <w:rPr>
          <w:color w:val="000000" w:themeColor="text1"/>
          <w:sz w:val="28"/>
          <w:szCs w:val="28"/>
        </w:rPr>
        <w:t xml:space="preserve">г. </w:t>
      </w:r>
      <w:r w:rsidR="008D445B">
        <w:rPr>
          <w:color w:val="000000" w:themeColor="text1"/>
          <w:sz w:val="28"/>
          <w:szCs w:val="28"/>
        </w:rPr>
        <w:t xml:space="preserve">                  </w:t>
      </w:r>
      <w:r>
        <w:rPr>
          <w:color w:val="000000" w:themeColor="text1"/>
          <w:sz w:val="28"/>
          <w:szCs w:val="28"/>
        </w:rPr>
        <w:t>№ 166-ФЗ «О государственном пенсионном обеспечении в Российской Федерации».</w:t>
      </w:r>
    </w:p>
    <w:p w:rsidR="00B80682" w:rsidRDefault="003422E4">
      <w:pPr>
        <w:pStyle w:val="ConsPlusNormal"/>
        <w:ind w:firstLine="567"/>
        <w:jc w:val="both"/>
        <w:rPr>
          <w:sz w:val="28"/>
          <w:szCs w:val="28"/>
        </w:rPr>
      </w:pPr>
      <w:r>
        <w:rPr>
          <w:sz w:val="28"/>
          <w:szCs w:val="28"/>
        </w:rPr>
        <w:t xml:space="preserve">В случае изменения размера страховой пенсии по старости (инвалидности), размера фиксированной выплаты к страховой пенсии по старости (инвалидности) и повышений фиксированной выплаты к страховой пенсии по </w:t>
      </w:r>
      <w:r>
        <w:rPr>
          <w:sz w:val="28"/>
          <w:szCs w:val="28"/>
        </w:rPr>
        <w:lastRenderedPageBreak/>
        <w:t>старости (инвалидности) перерасчет размера пенсии за выслугу лет в соответствии с подпунктом 1 настоящего пункта осуществляется на основании данных, представляемых органом Пенсионного фонда Российской Федерации по межведомственному запросу органа местного самоуправления.</w:t>
      </w:r>
    </w:p>
    <w:p w:rsidR="00B80682" w:rsidRDefault="003422E4">
      <w:pPr>
        <w:pStyle w:val="ConsPlusNormal"/>
        <w:ind w:firstLine="567"/>
        <w:jc w:val="both"/>
        <w:rPr>
          <w:sz w:val="28"/>
          <w:szCs w:val="28"/>
        </w:rPr>
      </w:pPr>
      <w:r>
        <w:rPr>
          <w:sz w:val="28"/>
          <w:szCs w:val="28"/>
        </w:rPr>
        <w:t>Для перерасчета размера пенсии за выслугу лет в соответствии с подпунктом 2 настоящего пункта муниципальный служащий предоставляет в орган местного самоуправления заверенные копии решений о назначении на должность и об освобождении от занимаемой должности, копию и оригинал трудовой книжки и (или) сведения о трудовой деятельности, оформленные в установленном федеральным законодательством порядке, справку о размере среднемесячного денежного содержания муниципального служащего (при замещении должности не менее 12 полных месяцев с более высоким должностным окладом).</w:t>
      </w:r>
      <w:r>
        <w:rPr>
          <w:sz w:val="28"/>
          <w:szCs w:val="28"/>
        </w:rPr>
        <w:tab/>
      </w:r>
    </w:p>
    <w:p w:rsidR="00B80682" w:rsidRDefault="003422E4">
      <w:pPr>
        <w:pStyle w:val="ConsPlusNormal"/>
        <w:ind w:firstLine="567"/>
        <w:jc w:val="both"/>
        <w:rPr>
          <w:sz w:val="28"/>
          <w:szCs w:val="28"/>
        </w:rPr>
      </w:pPr>
      <w:r>
        <w:rPr>
          <w:sz w:val="28"/>
          <w:szCs w:val="28"/>
        </w:rPr>
        <w:t>Орган местного самоуправления в течение 14 дней со дня принятия заявления о перерасчете размера пенсии за выслугу лет принимает решение о перерасчете ее размера (распоряжение органа местного самоуправления).</w:t>
      </w:r>
    </w:p>
    <w:p w:rsidR="00B80682" w:rsidRDefault="003422E4">
      <w:pPr>
        <w:pStyle w:val="ConsPlusNormal"/>
        <w:ind w:firstLine="851"/>
        <w:jc w:val="both"/>
        <w:rPr>
          <w:sz w:val="28"/>
          <w:szCs w:val="28"/>
        </w:rPr>
      </w:pPr>
      <w:r>
        <w:rPr>
          <w:sz w:val="28"/>
          <w:szCs w:val="28"/>
        </w:rPr>
        <w:t>34. Муниципальный служащий, которому выплачивается пенсия за выслугу лет, обязан извещать орган местного самоуправления об обстоятельствах, влияющих на выплату указанной пенсии. В случае выявления таких обстоятельств органом местного самоуправления принимается решение о приостановлении (прекращении) выплаты пенсии за выслугу лет со дня, следующего за днем возникновения таких обстоятельств, о чем в течение семи дней после принятия решения сообщается муниципальному служащему.</w:t>
      </w:r>
    </w:p>
    <w:p w:rsidR="00B80682" w:rsidRDefault="003422E4">
      <w:pPr>
        <w:pStyle w:val="ConsPlusNormal"/>
        <w:ind w:firstLine="851"/>
        <w:jc w:val="both"/>
        <w:rPr>
          <w:sz w:val="28"/>
          <w:szCs w:val="28"/>
        </w:rPr>
      </w:pPr>
      <w:r>
        <w:rPr>
          <w:sz w:val="28"/>
          <w:szCs w:val="28"/>
        </w:rPr>
        <w:t>35.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органу местного самоуправления причиненный ущерб в порядке, установленном законодательством Российской Федерации.</w:t>
      </w:r>
    </w:p>
    <w:p w:rsidR="00B80682" w:rsidRDefault="003422E4">
      <w:pPr>
        <w:pStyle w:val="ConsPlusNormal"/>
        <w:ind w:firstLine="851"/>
        <w:jc w:val="both"/>
        <w:rPr>
          <w:sz w:val="28"/>
          <w:szCs w:val="28"/>
        </w:rPr>
      </w:pPr>
      <w:r>
        <w:rPr>
          <w:sz w:val="28"/>
          <w:szCs w:val="28"/>
        </w:rPr>
        <w:t>36. Начисленные суммы пенсии за выслугу лет, причитавшиеся муниципальному служащему, не полученные им в связи со смертью, выплачиваются в соответствии с законодательством Российской Федерации.</w:t>
      </w:r>
    </w:p>
    <w:p w:rsidR="00B80682" w:rsidRDefault="003422E4">
      <w:pPr>
        <w:pStyle w:val="ConsPlusNormal"/>
        <w:ind w:firstLine="851"/>
        <w:jc w:val="both"/>
        <w:rPr>
          <w:sz w:val="28"/>
          <w:szCs w:val="28"/>
        </w:rPr>
      </w:pPr>
      <w:r>
        <w:rPr>
          <w:sz w:val="28"/>
          <w:szCs w:val="28"/>
        </w:rPr>
        <w:t>37. Сведения о получателях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(далее – меры социальной защиты (поддержки), и предоставленных мерах социальной защиты (поддержки), а также другие сведения, предусмотренные действующим законодательством Российской Федерации, в установленном порядке размещаются в Единой государственной информационной системе социального обеспечения (далее – ЕГИССО). Получение информации из ЕГИССО о получателях мер социальной защиты (поддержки) и мерах социальной защиты (поддержки), ее обработка и использование в целях осуществления органом местного самоуправления в пределах своих полномочий осуществляются согласно действующему законодательству Российской Федерации.</w:t>
      </w:r>
    </w:p>
    <w:p w:rsidR="00B80682" w:rsidRDefault="003422E4">
      <w:pPr>
        <w:pStyle w:val="ConsPlusNormal"/>
        <w:ind w:firstLine="851"/>
        <w:jc w:val="both"/>
        <w:rPr>
          <w:color w:val="000000"/>
          <w:sz w:val="28"/>
          <w:szCs w:val="28"/>
        </w:rPr>
      </w:pPr>
      <w:r>
        <w:rPr>
          <w:color w:val="000000" w:themeColor="text1"/>
          <w:sz w:val="28"/>
          <w:szCs w:val="28"/>
        </w:rPr>
        <w:t>38. Из пенсии за выслугу лет могут производиться удержания:</w:t>
      </w:r>
    </w:p>
    <w:p w:rsidR="00B80682" w:rsidRDefault="003422E4">
      <w:pPr>
        <w:pStyle w:val="ConsPlusNormal"/>
        <w:ind w:firstLine="851"/>
        <w:jc w:val="both"/>
        <w:rPr>
          <w:color w:val="000000"/>
          <w:sz w:val="28"/>
          <w:szCs w:val="28"/>
        </w:rPr>
      </w:pPr>
      <w:r>
        <w:rPr>
          <w:color w:val="000000" w:themeColor="text1"/>
          <w:sz w:val="28"/>
          <w:szCs w:val="28"/>
        </w:rPr>
        <w:lastRenderedPageBreak/>
        <w:t>- на основании исполнительных документов;</w:t>
      </w:r>
    </w:p>
    <w:p w:rsidR="00B80682" w:rsidRDefault="003422E4">
      <w:pPr>
        <w:pStyle w:val="ConsPlusNormal"/>
        <w:ind w:firstLine="851"/>
        <w:jc w:val="both"/>
        <w:rPr>
          <w:color w:val="000000"/>
          <w:sz w:val="28"/>
          <w:szCs w:val="28"/>
        </w:rPr>
      </w:pPr>
      <w:r>
        <w:rPr>
          <w:color w:val="000000" w:themeColor="text1"/>
          <w:sz w:val="28"/>
          <w:szCs w:val="28"/>
        </w:rPr>
        <w:t xml:space="preserve">- по решению органа местного самоуправления, выплачивающего пенсии за выслугу лет, о взыскании сумм пенсии за выслугу лет, излишне выплаченных в связи с нарушением положений </w:t>
      </w:r>
      <w:r>
        <w:rPr>
          <w:sz w:val="28"/>
        </w:rPr>
        <w:t xml:space="preserve">Закона города Севастополя </w:t>
      </w:r>
      <w:r w:rsidR="002C7969">
        <w:rPr>
          <w:bCs/>
          <w:color w:val="000000" w:themeColor="text1"/>
          <w:sz w:val="28"/>
        </w:rPr>
        <w:t>от 25 ноября 2021</w:t>
      </w:r>
      <w:r>
        <w:rPr>
          <w:bCs/>
          <w:color w:val="000000" w:themeColor="text1"/>
          <w:sz w:val="28"/>
        </w:rPr>
        <w:t xml:space="preserve">   № 673-ЗС</w:t>
      </w:r>
      <w:r>
        <w:rPr>
          <w:color w:val="000000" w:themeColor="text1"/>
          <w:sz w:val="28"/>
          <w:szCs w:val="28"/>
        </w:rPr>
        <w:t>;</w:t>
      </w:r>
    </w:p>
    <w:p w:rsidR="00B80682" w:rsidRDefault="006E4146">
      <w:pPr>
        <w:pStyle w:val="ConsPlusNormal"/>
        <w:ind w:firstLine="851"/>
        <w:jc w:val="both"/>
        <w:rPr>
          <w:color w:val="000000"/>
          <w:sz w:val="28"/>
          <w:szCs w:val="28"/>
        </w:rPr>
      </w:pPr>
      <w:r>
        <w:rPr>
          <w:color w:val="000000" w:themeColor="text1"/>
          <w:sz w:val="28"/>
          <w:szCs w:val="28"/>
        </w:rPr>
        <w:t>- по решению</w:t>
      </w:r>
      <w:r w:rsidR="003422E4">
        <w:rPr>
          <w:color w:val="000000" w:themeColor="text1"/>
          <w:sz w:val="28"/>
          <w:szCs w:val="28"/>
        </w:rPr>
        <w:t xml:space="preserve"> суда о взыскании сумм пенсии за выслугу лет вследствие злоупотреблений со стороны пенсионера, установленных в судебном порядке.</w:t>
      </w:r>
    </w:p>
    <w:p w:rsidR="00B80682" w:rsidRDefault="003422E4">
      <w:pPr>
        <w:pStyle w:val="ConsPlusNormal"/>
        <w:ind w:firstLine="851"/>
        <w:jc w:val="both"/>
        <w:rPr>
          <w:color w:val="000000"/>
          <w:sz w:val="28"/>
          <w:szCs w:val="28"/>
        </w:rPr>
      </w:pPr>
      <w:r>
        <w:rPr>
          <w:color w:val="000000" w:themeColor="text1"/>
          <w:sz w:val="28"/>
          <w:szCs w:val="28"/>
        </w:rPr>
        <w:t>Удержано может быть не более 50 процентов причитающейся пенсионеру пенсии за выслугу лет,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пенсии за выслугу лет, производятся в размере, не превышающем 20 процентов пенсии за выслугу лет.</w:t>
      </w:r>
    </w:p>
    <w:p w:rsidR="00B80682" w:rsidRDefault="003422E4">
      <w:pPr>
        <w:pStyle w:val="ConsPlusNormal"/>
        <w:ind w:firstLine="851"/>
        <w:jc w:val="both"/>
        <w:rPr>
          <w:color w:val="000000"/>
          <w:sz w:val="28"/>
          <w:szCs w:val="28"/>
        </w:rPr>
      </w:pPr>
      <w:r>
        <w:rPr>
          <w:color w:val="000000" w:themeColor="text1"/>
          <w:sz w:val="28"/>
          <w:szCs w:val="28"/>
        </w:rPr>
        <w:t>При прекращении выплаты пенсии до полного погашения задолженности по излишне выплаченным суммам пенсии оставшаяся задолженность взыскивается в судебном порядке.</w:t>
      </w:r>
    </w:p>
    <w:p w:rsidR="00B80682" w:rsidRDefault="003422E4">
      <w:pPr>
        <w:pStyle w:val="ConsPlusNormal"/>
        <w:ind w:firstLine="851"/>
        <w:jc w:val="both"/>
        <w:rPr>
          <w:color w:val="000000"/>
          <w:sz w:val="28"/>
          <w:szCs w:val="28"/>
        </w:rPr>
      </w:pPr>
      <w:r>
        <w:rPr>
          <w:color w:val="000000" w:themeColor="text1"/>
          <w:sz w:val="28"/>
          <w:szCs w:val="28"/>
        </w:rPr>
        <w:t>39. Споры по вопросам назначения и выплаты пенсий разрешаются в порядке, установленном законодательством Российской Федерации.</w:t>
      </w:r>
    </w:p>
    <w:p w:rsidR="00B80682" w:rsidRDefault="00B80682">
      <w:pPr>
        <w:widowControl w:val="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2C7969" w:rsidRPr="0050263C" w:rsidRDefault="002C7969" w:rsidP="002C796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2C7969" w:rsidRPr="0050263C" w:rsidRDefault="002C7969" w:rsidP="002C796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2C7969" w:rsidRDefault="002C7969" w:rsidP="002C796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2C7969" w:rsidRDefault="002C7969"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E927E3" w:rsidRDefault="00E927E3" w:rsidP="002C7969">
      <w:pPr>
        <w:ind w:firstLine="0"/>
        <w:rPr>
          <w:rFonts w:ascii="Times New Roman" w:hAnsi="Times New Roman"/>
          <w:b/>
          <w:i/>
          <w:color w:val="00000A"/>
          <w:sz w:val="28"/>
          <w:szCs w:val="28"/>
          <w:lang w:eastAsia="zh-CN"/>
        </w:rPr>
      </w:pPr>
    </w:p>
    <w:p w:rsidR="005D6143" w:rsidRDefault="005D6143" w:rsidP="002C7969">
      <w:pPr>
        <w:ind w:firstLine="0"/>
        <w:rPr>
          <w:rFonts w:ascii="Times New Roman" w:hAnsi="Times New Roman"/>
          <w:b/>
          <w:i/>
          <w:color w:val="00000A"/>
          <w:sz w:val="28"/>
          <w:szCs w:val="28"/>
          <w:lang w:eastAsia="zh-CN"/>
        </w:rPr>
      </w:pPr>
    </w:p>
    <w:p w:rsidR="009E35D9" w:rsidRDefault="009E35D9" w:rsidP="002C7969">
      <w:pPr>
        <w:ind w:firstLine="0"/>
        <w:rPr>
          <w:rFonts w:ascii="Times New Roman" w:hAnsi="Times New Roman"/>
          <w:b/>
          <w:i/>
          <w:color w:val="00000A"/>
          <w:sz w:val="28"/>
          <w:szCs w:val="28"/>
          <w:lang w:eastAsia="zh-CN"/>
        </w:rPr>
      </w:pPr>
    </w:p>
    <w:p w:rsidR="005D6143" w:rsidRDefault="005D6143" w:rsidP="002C7969">
      <w:pPr>
        <w:ind w:firstLine="0"/>
        <w:rPr>
          <w:rFonts w:ascii="Times New Roman" w:hAnsi="Times New Roman"/>
          <w:b/>
          <w:i/>
          <w:color w:val="00000A"/>
          <w:sz w:val="28"/>
          <w:szCs w:val="28"/>
          <w:lang w:eastAsia="zh-CN"/>
        </w:rPr>
      </w:pPr>
    </w:p>
    <w:p w:rsidR="005D6143" w:rsidRDefault="005D6143" w:rsidP="002C7969">
      <w:pPr>
        <w:ind w:firstLine="0"/>
        <w:rPr>
          <w:rFonts w:ascii="Times New Roman" w:hAnsi="Times New Roman"/>
          <w:b/>
          <w:i/>
          <w:color w:val="00000A"/>
          <w:sz w:val="28"/>
          <w:szCs w:val="28"/>
          <w:lang w:eastAsia="zh-CN"/>
        </w:rPr>
      </w:pPr>
    </w:p>
    <w:p w:rsidR="002C7969" w:rsidRPr="0050263C" w:rsidRDefault="002C7969" w:rsidP="002C7969">
      <w:pPr>
        <w:ind w:firstLine="0"/>
        <w:rPr>
          <w:rFonts w:ascii="Times New Roman" w:hAnsi="Times New Roman"/>
          <w:b/>
          <w:i/>
          <w:color w:val="00000A"/>
          <w:sz w:val="28"/>
          <w:szCs w:val="28"/>
          <w:lang w:eastAsia="zh-CN"/>
        </w:rPr>
      </w:pPr>
    </w:p>
    <w:p w:rsidR="00B80682" w:rsidRDefault="003422E4">
      <w:pPr>
        <w:widowControl w:val="0"/>
        <w:ind w:firstLine="0"/>
        <w:jc w:val="left"/>
        <w:rPr>
          <w:rFonts w:ascii="Times New Roman" w:hAnsi="Times New Roman"/>
        </w:rPr>
      </w:pPr>
      <w:r>
        <w:rPr>
          <w:rFonts w:ascii="Times New Roman" w:hAnsi="Times New Roman"/>
        </w:rPr>
        <w:lastRenderedPageBreak/>
        <w:t xml:space="preserve">                                                               Приложение  1 </w:t>
      </w:r>
    </w:p>
    <w:p w:rsidR="00B80682" w:rsidRDefault="003422E4">
      <w:pPr>
        <w:widowControl w:val="0"/>
        <w:ind w:firstLine="0"/>
        <w:jc w:val="left"/>
        <w:rPr>
          <w:rFonts w:ascii="Times New Roman" w:hAnsi="Times New Roman"/>
          <w:color w:val="1A1A1A"/>
          <w:shd w:val="clear" w:color="auto" w:fill="FFFFFF"/>
        </w:rPr>
      </w:pPr>
      <w:r>
        <w:rPr>
          <w:rFonts w:ascii="Times New Roman" w:hAnsi="Times New Roman"/>
        </w:rPr>
        <w:t xml:space="preserve">                                                               к </w:t>
      </w:r>
      <w:r>
        <w:rPr>
          <w:rFonts w:ascii="Times New Roman" w:hAnsi="Times New Roman"/>
          <w:color w:val="1A1A1A"/>
          <w:shd w:val="clear" w:color="auto" w:fill="FFFFFF"/>
        </w:rPr>
        <w:t xml:space="preserve">Порядку назначения пенсии за выслугу лет,                  </w:t>
      </w:r>
    </w:p>
    <w:p w:rsidR="00B80682" w:rsidRDefault="003422E4">
      <w:pPr>
        <w:widowControl w:val="0"/>
        <w:ind w:firstLine="0"/>
        <w:jc w:val="left"/>
        <w:rPr>
          <w:rFonts w:ascii="Times New Roman" w:hAnsi="Times New Roman"/>
          <w:color w:val="1A1A1A"/>
          <w:shd w:val="clear" w:color="auto" w:fill="FFFFFF"/>
        </w:rPr>
      </w:pPr>
      <w:r>
        <w:rPr>
          <w:rFonts w:ascii="Times New Roman" w:hAnsi="Times New Roman"/>
          <w:color w:val="1A1A1A"/>
          <w:shd w:val="clear" w:color="auto" w:fill="FFFFFF"/>
        </w:rPr>
        <w:t xml:space="preserve">                                                               перерасчета ее размера, выплаты и организации </w:t>
      </w:r>
    </w:p>
    <w:p w:rsidR="00B80682" w:rsidRDefault="003422E4">
      <w:pPr>
        <w:widowControl w:val="0"/>
        <w:ind w:firstLine="0"/>
        <w:jc w:val="left"/>
        <w:rPr>
          <w:rFonts w:ascii="Times New Roman" w:hAnsi="Times New Roman"/>
        </w:rPr>
      </w:pPr>
      <w:r>
        <w:rPr>
          <w:rFonts w:ascii="Times New Roman" w:hAnsi="Times New Roman"/>
          <w:color w:val="1A1A1A"/>
          <w:shd w:val="clear" w:color="auto" w:fill="FFFFFF"/>
        </w:rPr>
        <w:t xml:space="preserve">                                                               доставки указанной пенсии </w:t>
      </w:r>
      <w:r>
        <w:rPr>
          <w:rFonts w:ascii="Times New Roman" w:hAnsi="Times New Roman"/>
        </w:rPr>
        <w:t xml:space="preserve">лицам, замещавшим </w:t>
      </w:r>
    </w:p>
    <w:p w:rsidR="00B80682" w:rsidRDefault="003422E4">
      <w:pPr>
        <w:widowControl w:val="0"/>
        <w:ind w:firstLine="0"/>
        <w:jc w:val="left"/>
        <w:rPr>
          <w:rFonts w:ascii="Times New Roman" w:hAnsi="Times New Roman"/>
        </w:rPr>
      </w:pPr>
      <w:r>
        <w:rPr>
          <w:rFonts w:ascii="Times New Roman" w:hAnsi="Times New Roman"/>
        </w:rPr>
        <w:t xml:space="preserve">                                                               должности муниципальной службы в органах местного </w:t>
      </w:r>
    </w:p>
    <w:p w:rsidR="00B80682" w:rsidRDefault="003422E4">
      <w:pPr>
        <w:widowControl w:val="0"/>
        <w:ind w:firstLine="0"/>
        <w:jc w:val="left"/>
        <w:rPr>
          <w:rFonts w:ascii="Times New Roman" w:hAnsi="Times New Roman"/>
        </w:rPr>
      </w:pPr>
      <w:r>
        <w:rPr>
          <w:rFonts w:ascii="Times New Roman" w:hAnsi="Times New Roman"/>
        </w:rPr>
        <w:t xml:space="preserve">                                                               самоуправления внутригородского муниципального </w:t>
      </w:r>
    </w:p>
    <w:p w:rsidR="00B80682" w:rsidRDefault="003422E4">
      <w:pPr>
        <w:widowControl w:val="0"/>
        <w:ind w:firstLine="0"/>
        <w:jc w:val="left"/>
        <w:rPr>
          <w:rFonts w:ascii="Times New Roman" w:hAnsi="Times New Roman"/>
        </w:rPr>
      </w:pPr>
      <w:r>
        <w:rPr>
          <w:rFonts w:ascii="Times New Roman" w:hAnsi="Times New Roman"/>
        </w:rPr>
        <w:t xml:space="preserve">                                                               образования города Севастополя </w:t>
      </w:r>
      <w:r w:rsidR="005E4734">
        <w:rPr>
          <w:rFonts w:ascii="Times New Roman" w:hAnsi="Times New Roman"/>
        </w:rPr>
        <w:t>Балаклавский</w:t>
      </w:r>
      <w:r>
        <w:rPr>
          <w:rFonts w:ascii="Times New Roman" w:hAnsi="Times New Roman"/>
        </w:rPr>
        <w:t xml:space="preserve"> </w:t>
      </w:r>
    </w:p>
    <w:p w:rsidR="00B80682" w:rsidRDefault="003422E4">
      <w:pPr>
        <w:widowControl w:val="0"/>
        <w:ind w:firstLine="0"/>
        <w:jc w:val="left"/>
        <w:rPr>
          <w:rFonts w:ascii="Times New Roman" w:hAnsi="Times New Roman"/>
        </w:rPr>
      </w:pPr>
      <w:r>
        <w:rPr>
          <w:rFonts w:ascii="Times New Roman" w:hAnsi="Times New Roman"/>
        </w:rPr>
        <w:t xml:space="preserve">                                                               муниципальный округ</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w:t>
      </w:r>
    </w:p>
    <w:p w:rsidR="00B80682" w:rsidRDefault="003422E4">
      <w:pPr>
        <w:widowControl w:val="0"/>
        <w:ind w:left="3828" w:firstLine="0"/>
        <w:rPr>
          <w:rFonts w:ascii="Times New Roman" w:hAnsi="Times New Roman"/>
          <w:sz w:val="28"/>
          <w:szCs w:val="28"/>
        </w:rPr>
      </w:pPr>
      <w:r>
        <w:rPr>
          <w:rFonts w:ascii="Times New Roman" w:hAnsi="Times New Roman"/>
        </w:rPr>
        <w:t>_______________________________________________</w:t>
      </w:r>
      <w:r>
        <w:t xml:space="preserve">                                 </w:t>
      </w:r>
    </w:p>
    <w:p w:rsidR="00B80682" w:rsidRDefault="003422E4">
      <w:pPr>
        <w:widowControl w:val="0"/>
        <w:ind w:firstLine="0"/>
        <w:rPr>
          <w:rFonts w:ascii="Courier New" w:hAnsi="Courier New" w:cs="Courier New"/>
          <w:sz w:val="20"/>
          <w:szCs w:val="20"/>
        </w:rPr>
      </w:pPr>
      <w:r>
        <w:rPr>
          <w:rFonts w:ascii="Times New Roman" w:hAnsi="Times New Roman"/>
        </w:rPr>
        <w:t xml:space="preserve">                                                                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 xml:space="preserve">                                                                         (руководителю органа местного самоуправления,</w:t>
      </w:r>
    </w:p>
    <w:p w:rsidR="00B80682" w:rsidRDefault="003422E4">
      <w:pPr>
        <w:pStyle w:val="ConsPlusNonformat"/>
        <w:jc w:val="center"/>
        <w:rPr>
          <w:rFonts w:ascii="Times New Roman" w:hAnsi="Times New Roman" w:cs="Times New Roman"/>
        </w:rPr>
      </w:pPr>
      <w:r>
        <w:rPr>
          <w:rFonts w:ascii="Times New Roman" w:hAnsi="Times New Roman" w:cs="Times New Roman"/>
        </w:rPr>
        <w:t xml:space="preserve">                                                                   в котором заявитель замещал должность</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rPr>
        <w:t xml:space="preserve">                                                            муниципальной службы)</w:t>
      </w:r>
    </w:p>
    <w:p w:rsidR="00B80682" w:rsidRDefault="003422E4">
      <w:pPr>
        <w:widowControl w:val="0"/>
        <w:ind w:firstLine="0"/>
        <w:jc w:val="center"/>
        <w:rPr>
          <w:rFonts w:ascii="Courier New" w:hAnsi="Courier New" w:cs="Courier New"/>
          <w:sz w:val="20"/>
          <w:szCs w:val="20"/>
        </w:rPr>
      </w:pPr>
      <w:r>
        <w:rPr>
          <w:rFonts w:ascii="Courier New" w:hAnsi="Courier New" w:cs="Courier New"/>
          <w:sz w:val="20"/>
          <w:szCs w:val="20"/>
        </w:rPr>
        <w:t xml:space="preserve">                                                                </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rPr>
        <w:t>от</w:t>
      </w:r>
      <w:r>
        <w:rPr>
          <w:rFonts w:ascii="Courier New" w:hAnsi="Courier New" w:cs="Courier New"/>
          <w:sz w:val="20"/>
          <w:szCs w:val="20"/>
        </w:rPr>
        <w:t xml:space="preserve"> _____________________________________________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(фамилия, имя, отчество)</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rPr>
        <w:t>замещавшему(ей)</w:t>
      </w:r>
      <w:r>
        <w:rPr>
          <w:rFonts w:ascii="Courier New" w:hAnsi="Courier New" w:cs="Courier New"/>
          <w:sz w:val="20"/>
          <w:szCs w:val="20"/>
        </w:rPr>
        <w:t xml:space="preserve"> ________________________________                                          </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________________________________________________                                </w:t>
      </w:r>
      <w:r>
        <w:rPr>
          <w:rFonts w:ascii="Times New Roman" w:hAnsi="Times New Roman"/>
          <w:sz w:val="20"/>
          <w:szCs w:val="20"/>
        </w:rPr>
        <w:t xml:space="preserve">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(наименование должности заявителя</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на день увольнения с указанием наименования</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органа местного самоуправления, из которого</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он уволился)</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rPr>
        <w:t>проживающему(ей)</w:t>
      </w:r>
      <w:r>
        <w:rPr>
          <w:rFonts w:ascii="Courier New" w:hAnsi="Courier New" w:cs="Courier New"/>
          <w:sz w:val="20"/>
          <w:szCs w:val="20"/>
        </w:rPr>
        <w:t xml:space="preserve"> 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(адрес регистрации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и адрес фактического проживания)</w:t>
      </w: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(телефон)</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_________________________________________________________</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(СНИЛС)</w:t>
      </w:r>
    </w:p>
    <w:p w:rsidR="00B80682" w:rsidRDefault="00B80682">
      <w:pPr>
        <w:widowControl w:val="0"/>
        <w:ind w:firstLine="0"/>
        <w:rPr>
          <w:rFonts w:ascii="Times New Roman" w:hAnsi="Times New Roman"/>
          <w:sz w:val="20"/>
          <w:szCs w:val="20"/>
        </w:rPr>
      </w:pPr>
    </w:p>
    <w:p w:rsidR="00B80682" w:rsidRDefault="003422E4">
      <w:pPr>
        <w:widowControl w:val="0"/>
        <w:ind w:firstLine="0"/>
        <w:rPr>
          <w:rFonts w:ascii="Times New Roman" w:hAnsi="Times New Roman"/>
          <w:sz w:val="28"/>
          <w:szCs w:val="28"/>
        </w:rPr>
      </w:pPr>
      <w:r>
        <w:rPr>
          <w:rFonts w:ascii="Courier New" w:hAnsi="Courier New" w:cs="Courier New"/>
          <w:sz w:val="20"/>
          <w:szCs w:val="20"/>
        </w:rPr>
        <w:t xml:space="preserve">                                 </w:t>
      </w:r>
      <w:r>
        <w:rPr>
          <w:rFonts w:ascii="Times New Roman" w:hAnsi="Times New Roman"/>
          <w:sz w:val="28"/>
          <w:szCs w:val="28"/>
        </w:rPr>
        <w:t>Заявление</w:t>
      </w:r>
    </w:p>
    <w:p w:rsidR="00B80682" w:rsidRDefault="003422E4">
      <w:pPr>
        <w:widowControl w:val="0"/>
        <w:ind w:firstLine="0"/>
        <w:jc w:val="center"/>
        <w:rPr>
          <w:rFonts w:ascii="Times New Roman" w:hAnsi="Times New Roman"/>
          <w:sz w:val="28"/>
          <w:szCs w:val="28"/>
        </w:rPr>
      </w:pPr>
      <w:r>
        <w:rPr>
          <w:rFonts w:ascii="Times New Roman" w:hAnsi="Times New Roman"/>
          <w:sz w:val="28"/>
          <w:szCs w:val="28"/>
        </w:rPr>
        <w:t xml:space="preserve">о назначении пенсии за выслугу лет </w:t>
      </w:r>
    </w:p>
    <w:p w:rsidR="00B80682" w:rsidRDefault="00B80682">
      <w:pPr>
        <w:widowControl w:val="0"/>
        <w:ind w:right="-1" w:firstLine="709"/>
        <w:rPr>
          <w:rFonts w:ascii="Times New Roman" w:hAnsi="Times New Roman"/>
          <w:sz w:val="28"/>
          <w:szCs w:val="28"/>
        </w:rPr>
      </w:pPr>
    </w:p>
    <w:p w:rsidR="00B80682" w:rsidRDefault="003422E4">
      <w:pPr>
        <w:widowControl w:val="0"/>
        <w:ind w:right="-1" w:firstLine="709"/>
        <w:rPr>
          <w:rFonts w:ascii="Times New Roman" w:hAnsi="Times New Roman"/>
          <w:sz w:val="28"/>
          <w:szCs w:val="28"/>
        </w:rPr>
      </w:pPr>
      <w:r>
        <w:rPr>
          <w:rFonts w:ascii="Times New Roman" w:hAnsi="Times New Roman"/>
          <w:sz w:val="28"/>
          <w:szCs w:val="28"/>
        </w:rPr>
        <w:t xml:space="preserve">В соответствии с Законом города Севастополя </w:t>
      </w:r>
      <w:r w:rsidR="00E927E3">
        <w:rPr>
          <w:rFonts w:ascii="Times New Roman" w:hAnsi="Times New Roman"/>
          <w:bCs/>
          <w:sz w:val="28"/>
          <w:szCs w:val="28"/>
        </w:rPr>
        <w:t>от 25 ноября 2021</w:t>
      </w:r>
      <w:r>
        <w:rPr>
          <w:rFonts w:ascii="Times New Roman" w:hAnsi="Times New Roman"/>
          <w:bCs/>
          <w:sz w:val="28"/>
          <w:szCs w:val="28"/>
        </w:rPr>
        <w:t>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прошу назначить мне, замещавшему должность</w:t>
      </w:r>
    </w:p>
    <w:p w:rsidR="00B80682" w:rsidRDefault="003422E4">
      <w:pPr>
        <w:widowControl w:val="0"/>
        <w:ind w:right="-1"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rsidR="00B80682" w:rsidRDefault="003422E4">
      <w:pPr>
        <w:widowControl w:val="0"/>
        <w:ind w:right="-1" w:firstLine="0"/>
        <w:rPr>
          <w:rFonts w:ascii="Times New Roman" w:hAnsi="Times New Roman"/>
          <w:sz w:val="20"/>
          <w:szCs w:val="20"/>
        </w:rPr>
      </w:pPr>
      <w:r>
        <w:rPr>
          <w:rFonts w:ascii="Times New Roman" w:hAnsi="Times New Roman"/>
          <w:sz w:val="20"/>
          <w:szCs w:val="20"/>
        </w:rPr>
        <w:t xml:space="preserve">                           (наименование должности, из которой рассчитывается среднемесячный заработок)</w:t>
      </w:r>
    </w:p>
    <w:p w:rsidR="00B80682" w:rsidRDefault="003422E4">
      <w:pPr>
        <w:widowControl w:val="0"/>
        <w:tabs>
          <w:tab w:val="left" w:pos="9639"/>
        </w:tabs>
        <w:ind w:right="-1" w:firstLine="0"/>
        <w:rPr>
          <w:rFonts w:ascii="Times New Roman" w:hAnsi="Times New Roman"/>
          <w:sz w:val="28"/>
          <w:szCs w:val="28"/>
        </w:rPr>
      </w:pPr>
      <w:r>
        <w:rPr>
          <w:rFonts w:ascii="Times New Roman" w:hAnsi="Times New Roman"/>
          <w:sz w:val="28"/>
          <w:szCs w:val="28"/>
        </w:rPr>
        <w:t xml:space="preserve">пенсию за  выслугу  лет  к  страховой  пенсии  по старости (инвалидности), назначенной в соответствии  с  Федеральным </w:t>
      </w:r>
      <w:hyperlink r:id="rId24" w:tooltip="https://login.consultant.ru/link/?req=doc&amp;base=LAW&amp;n=383451&amp;date=15.10.2021%20" w:history="1">
        <w:r>
          <w:rPr>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28.12.2013 г. № 400-ФЗ</w:t>
      </w:r>
      <w:r>
        <w:rPr>
          <w:rFonts w:ascii="Times New Roman" w:hAnsi="Times New Roman"/>
          <w:sz w:val="28"/>
          <w:szCs w:val="28"/>
        </w:rPr>
        <w:t xml:space="preserve"> </w:t>
      </w:r>
      <w:r>
        <w:rPr>
          <w:rFonts w:ascii="Times New Roman" w:hAnsi="Times New Roman"/>
          <w:color w:val="000000" w:themeColor="text1"/>
          <w:sz w:val="28"/>
          <w:szCs w:val="28"/>
        </w:rPr>
        <w:t xml:space="preserve">"О страховых  пенсиях" или  досрочно  назначенной  в соответствии с </w:t>
      </w:r>
      <w:hyperlink r:id="rId25" w:tooltip="https://login.consultant.ru/link/?req=doc&amp;base=LAW&amp;n=389347&amp;date=15.10.2021%20" w:history="1">
        <w:r>
          <w:rPr>
            <w:rFonts w:ascii="Times New Roman" w:hAnsi="Times New Roman"/>
            <w:color w:val="000000" w:themeColor="text1"/>
            <w:sz w:val="28"/>
            <w:szCs w:val="28"/>
          </w:rPr>
          <w:t>Законом</w:t>
        </w:r>
      </w:hyperlink>
      <w:r>
        <w:rPr>
          <w:rFonts w:ascii="Times New Roman" w:hAnsi="Times New Roman"/>
          <w:sz w:val="28"/>
          <w:szCs w:val="28"/>
        </w:rPr>
        <w:t xml:space="preserve"> Российской Федерации от 19 апреля 1991 г. № 1032-1 «О  занятости  населения в Российской Федерации».</w:t>
      </w:r>
    </w:p>
    <w:p w:rsidR="00B80682" w:rsidRDefault="003422E4">
      <w:pPr>
        <w:pStyle w:val="ConsPlusNormal"/>
        <w:ind w:firstLine="709"/>
        <w:jc w:val="both"/>
      </w:pPr>
      <w:r>
        <w:rPr>
          <w:color w:val="000000" w:themeColor="text1"/>
          <w:sz w:val="28"/>
          <w:szCs w:val="28"/>
        </w:rPr>
        <w:t xml:space="preserve">Страховую пенсию по старости (инвалидности) в соответствии с Федеральным </w:t>
      </w:r>
      <w:hyperlink r:id="rId26" w:tooltip="https://login.consultant.ru/link/?req=doc&amp;base=LAW&amp;n=411151&amp;date=23.03.2022" w:history="1">
        <w:r>
          <w:rPr>
            <w:color w:val="000000" w:themeColor="text1"/>
            <w:sz w:val="28"/>
            <w:szCs w:val="28"/>
          </w:rPr>
          <w:t>законом</w:t>
        </w:r>
      </w:hyperlink>
      <w:r>
        <w:rPr>
          <w:color w:val="000000" w:themeColor="text1"/>
          <w:sz w:val="28"/>
          <w:szCs w:val="28"/>
        </w:rPr>
        <w:t xml:space="preserve"> от 28.12.2013 г. № 400-ФЗ "О страховых пенсиях" (досрочно оформленную в соответствии с </w:t>
      </w:r>
      <w:hyperlink r:id="rId27" w:tooltip="https://login.consultant.ru/link/?req=doc&amp;base=LAW&amp;n=394333&amp;date=23.03.2022" w:history="1">
        <w:r>
          <w:rPr>
            <w:color w:val="000000" w:themeColor="text1"/>
            <w:sz w:val="28"/>
            <w:szCs w:val="28"/>
          </w:rPr>
          <w:t>Законом</w:t>
        </w:r>
      </w:hyperlink>
      <w:r>
        <w:rPr>
          <w:color w:val="000000" w:themeColor="text1"/>
          <w:sz w:val="28"/>
          <w:szCs w:val="28"/>
        </w:rPr>
        <w:t xml:space="preserve"> Российской Федерации от 19.04.1991 г. № 1032-1 "О занятости населения в Российской</w:t>
      </w:r>
      <w:r>
        <w:rPr>
          <w:color w:val="000000" w:themeColor="text1"/>
        </w:rPr>
        <w:t xml:space="preserve"> Федерации")</w:t>
      </w:r>
      <w:r>
        <w:t xml:space="preserve"> </w:t>
      </w:r>
      <w:r>
        <w:rPr>
          <w:sz w:val="28"/>
          <w:szCs w:val="28"/>
        </w:rPr>
        <w:t>получаю в</w:t>
      </w:r>
      <w:r>
        <w:t xml:space="preserve"> ______________________________________________________________________________.</w:t>
      </w:r>
    </w:p>
    <w:p w:rsidR="00B80682" w:rsidRDefault="003422E4">
      <w:pPr>
        <w:pStyle w:val="ConsPlusNormal"/>
        <w:rPr>
          <w:sz w:val="20"/>
          <w:szCs w:val="20"/>
        </w:rPr>
      </w:pPr>
      <w:r>
        <w:rPr>
          <w:sz w:val="20"/>
          <w:szCs w:val="20"/>
        </w:rPr>
        <w:t xml:space="preserve">                                                 (наименование территориального органа Пенсионного фонда РФ)</w:t>
      </w:r>
    </w:p>
    <w:p w:rsidR="00B80682" w:rsidRDefault="003422E4">
      <w:pPr>
        <w:widowControl w:val="0"/>
        <w:tabs>
          <w:tab w:val="left" w:pos="9639"/>
        </w:tabs>
        <w:ind w:right="-1" w:firstLine="0"/>
        <w:rPr>
          <w:rFonts w:ascii="Times New Roman" w:hAnsi="Times New Roman"/>
          <w:sz w:val="28"/>
          <w:szCs w:val="28"/>
        </w:rPr>
      </w:pPr>
      <w:r>
        <w:rPr>
          <w:rFonts w:ascii="Times New Roman" w:hAnsi="Times New Roman"/>
        </w:rPr>
        <w:lastRenderedPageBreak/>
        <w:t xml:space="preserve">             </w:t>
      </w:r>
      <w:r>
        <w:rPr>
          <w:rFonts w:ascii="Times New Roman" w:hAnsi="Times New Roman"/>
          <w:sz w:val="28"/>
          <w:szCs w:val="28"/>
        </w:rPr>
        <w:t xml:space="preserve">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или  при  назначении  мне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или местного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w:t>
      </w:r>
      <w:r>
        <w:rPr>
          <w:rFonts w:ascii="Times New Roman" w:hAnsi="Times New Roman"/>
          <w:bCs/>
          <w:sz w:val="28"/>
          <w:szCs w:val="28"/>
        </w:rPr>
        <w:t>или</w:t>
      </w:r>
      <w:r>
        <w:rPr>
          <w:rFonts w:ascii="Times New Roman" w:hAnsi="Times New Roman"/>
          <w:sz w:val="28"/>
          <w:szCs w:val="28"/>
        </w:rPr>
        <w:t xml:space="preserve"> </w:t>
      </w:r>
      <w:r>
        <w:rPr>
          <w:rFonts w:ascii="Times New Roman" w:hAnsi="Times New Roman"/>
          <w:bCs/>
          <w:sz w:val="28"/>
          <w:szCs w:val="28"/>
        </w:rPr>
        <w:t>актами органов местного самоуправления</w:t>
      </w:r>
      <w:r>
        <w:rPr>
          <w:rFonts w:ascii="Times New Roman" w:hAnsi="Times New Roman"/>
          <w:sz w:val="28"/>
          <w:szCs w:val="28"/>
        </w:rPr>
        <w:t xml:space="preserve">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10-дневный срок сообщить об этом в орган местного самоуправления, осуществляющий пенсионное обеспечение.</w:t>
      </w:r>
    </w:p>
    <w:p w:rsidR="00B80682" w:rsidRDefault="003422E4">
      <w:pPr>
        <w:widowControl w:val="0"/>
        <w:ind w:firstLine="709"/>
        <w:rPr>
          <w:rFonts w:ascii="Times New Roman" w:hAnsi="Times New Roman"/>
          <w:sz w:val="28"/>
          <w:szCs w:val="28"/>
        </w:rPr>
      </w:pPr>
      <w:r>
        <w:rPr>
          <w:rFonts w:ascii="Times New Roman" w:hAnsi="Times New Roman"/>
          <w:sz w:val="28"/>
          <w:szCs w:val="28"/>
        </w:rPr>
        <w:t xml:space="preserve"> Выплаты, предусмотренные частью </w:t>
      </w:r>
      <w:r>
        <w:rPr>
          <w:rFonts w:ascii="Times New Roman" w:hAnsi="Times New Roman"/>
          <w:color w:val="000000" w:themeColor="text1"/>
          <w:sz w:val="28"/>
          <w:szCs w:val="28"/>
        </w:rPr>
        <w:t>10 статьи 2</w:t>
      </w:r>
      <w:r>
        <w:rPr>
          <w:rFonts w:ascii="Times New Roman" w:hAnsi="Times New Roman"/>
          <w:sz w:val="28"/>
          <w:szCs w:val="28"/>
        </w:rPr>
        <w:t xml:space="preserve"> Закона города Севастополя о</w:t>
      </w:r>
      <w:r w:rsidR="00E927E3">
        <w:rPr>
          <w:rFonts w:ascii="Times New Roman" w:hAnsi="Times New Roman"/>
          <w:bCs/>
          <w:sz w:val="28"/>
          <w:szCs w:val="28"/>
        </w:rPr>
        <w:t>т 25.11.2021</w:t>
      </w:r>
      <w:r>
        <w:rPr>
          <w:rFonts w:ascii="Times New Roman" w:hAnsi="Times New Roman"/>
          <w:bCs/>
          <w:sz w:val="28"/>
          <w:szCs w:val="28"/>
        </w:rPr>
        <w:t>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мне не установлены.</w:t>
      </w:r>
    </w:p>
    <w:p w:rsidR="00B80682" w:rsidRDefault="003422E4">
      <w:pPr>
        <w:pStyle w:val="ConsPlusNormal"/>
        <w:ind w:firstLine="708"/>
        <w:jc w:val="both"/>
        <w:rPr>
          <w:sz w:val="28"/>
          <w:szCs w:val="28"/>
        </w:rPr>
      </w:pPr>
      <w:r>
        <w:rPr>
          <w:sz w:val="28"/>
          <w:szCs w:val="28"/>
        </w:rPr>
        <w:t>Пенсию за выслугу лет прошу перечислять:</w:t>
      </w:r>
    </w:p>
    <w:p w:rsidR="00B80682" w:rsidRDefault="003422E4">
      <w:pPr>
        <w:pStyle w:val="ConsPlusNormal"/>
        <w:jc w:val="both"/>
        <w:rPr>
          <w:sz w:val="28"/>
          <w:szCs w:val="28"/>
        </w:rPr>
      </w:pPr>
      <w:r>
        <w:rPr>
          <w:sz w:val="28"/>
          <w:szCs w:val="28"/>
        </w:rPr>
        <w:t>через организацию почтовой связи ______________________________________;</w:t>
      </w:r>
    </w:p>
    <w:p w:rsidR="00B80682" w:rsidRDefault="003422E4">
      <w:pPr>
        <w:pStyle w:val="ConsPlusNormal"/>
        <w:jc w:val="both"/>
        <w:rPr>
          <w:sz w:val="28"/>
          <w:szCs w:val="28"/>
        </w:rPr>
      </w:pPr>
      <w:r>
        <w:rPr>
          <w:sz w:val="28"/>
          <w:szCs w:val="28"/>
        </w:rPr>
        <w:t>на счет № ______________________________________ в кредитной организации</w:t>
      </w:r>
    </w:p>
    <w:p w:rsidR="00B80682" w:rsidRDefault="003422E4">
      <w:pPr>
        <w:pStyle w:val="ConsPlusNormal"/>
        <w:jc w:val="both"/>
      </w:pPr>
      <w:r>
        <w:t>________________________________________________________________________________</w:t>
      </w:r>
    </w:p>
    <w:p w:rsidR="00B80682" w:rsidRDefault="003422E4">
      <w:pPr>
        <w:pStyle w:val="ConsPlusNormal"/>
        <w:jc w:val="center"/>
        <w:rPr>
          <w:sz w:val="20"/>
          <w:szCs w:val="20"/>
        </w:rPr>
      </w:pPr>
      <w:r>
        <w:rPr>
          <w:sz w:val="20"/>
          <w:szCs w:val="20"/>
        </w:rPr>
        <w:t>(наименование и адрес кредитной организации)</w:t>
      </w:r>
    </w:p>
    <w:p w:rsidR="00B80682" w:rsidRDefault="003422E4">
      <w:pPr>
        <w:pStyle w:val="ConsPlusNormal"/>
        <w:jc w:val="both"/>
      </w:pPr>
      <w:r>
        <w:t>_______________________________________________________________________________.</w:t>
      </w:r>
    </w:p>
    <w:p w:rsidR="00B80682" w:rsidRDefault="003422E4">
      <w:pPr>
        <w:pStyle w:val="ConsPlusNormal"/>
        <w:jc w:val="center"/>
        <w:rPr>
          <w:sz w:val="20"/>
          <w:szCs w:val="20"/>
        </w:rPr>
      </w:pPr>
      <w:r>
        <w:rPr>
          <w:sz w:val="20"/>
          <w:szCs w:val="20"/>
        </w:rPr>
        <w:t>(БИК, корреспондентский счет, номер филиала кредитной организации)</w:t>
      </w:r>
    </w:p>
    <w:p w:rsidR="00B80682" w:rsidRDefault="003422E4">
      <w:pPr>
        <w:pStyle w:val="ConsPlusNormal"/>
        <w:ind w:firstLine="708"/>
        <w:jc w:val="both"/>
        <w:rPr>
          <w:sz w:val="28"/>
          <w:szCs w:val="28"/>
        </w:rPr>
      </w:pPr>
      <w:r>
        <w:rPr>
          <w:sz w:val="28"/>
          <w:szCs w:val="28"/>
        </w:rPr>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B80682" w:rsidRDefault="003422E4">
      <w:pPr>
        <w:pStyle w:val="ConsPlusNormal"/>
        <w:ind w:firstLine="283"/>
        <w:jc w:val="both"/>
        <w:rPr>
          <w:sz w:val="28"/>
          <w:szCs w:val="28"/>
        </w:rPr>
      </w:pPr>
      <w:r>
        <w:rPr>
          <w:sz w:val="28"/>
          <w:szCs w:val="28"/>
        </w:rPr>
        <w:t>1) ______________________________________________________________;</w:t>
      </w:r>
    </w:p>
    <w:p w:rsidR="00B80682" w:rsidRDefault="003422E4">
      <w:pPr>
        <w:pStyle w:val="ConsPlusNormal"/>
        <w:ind w:firstLine="283"/>
        <w:jc w:val="both"/>
        <w:rPr>
          <w:sz w:val="28"/>
          <w:szCs w:val="28"/>
        </w:rPr>
      </w:pPr>
      <w:r>
        <w:rPr>
          <w:sz w:val="28"/>
          <w:szCs w:val="28"/>
        </w:rPr>
        <w:t>2) ______________________________________________________________;</w:t>
      </w:r>
    </w:p>
    <w:p w:rsidR="00B80682" w:rsidRDefault="003422E4">
      <w:pPr>
        <w:pStyle w:val="ConsPlusNormal"/>
        <w:ind w:firstLine="283"/>
        <w:jc w:val="both"/>
        <w:rPr>
          <w:sz w:val="28"/>
          <w:szCs w:val="28"/>
        </w:rPr>
      </w:pPr>
      <w:r>
        <w:rPr>
          <w:sz w:val="28"/>
          <w:szCs w:val="28"/>
        </w:rPr>
        <w:t>3) ______________________________________________________________;</w:t>
      </w:r>
    </w:p>
    <w:p w:rsidR="00B80682" w:rsidRDefault="003422E4">
      <w:pPr>
        <w:pStyle w:val="ConsPlusNormal"/>
        <w:ind w:firstLine="283"/>
        <w:jc w:val="both"/>
        <w:rPr>
          <w:sz w:val="28"/>
          <w:szCs w:val="28"/>
        </w:rPr>
      </w:pPr>
      <w:r>
        <w:rPr>
          <w:sz w:val="28"/>
          <w:szCs w:val="28"/>
        </w:rPr>
        <w:t>4) ______________________________________________________________;</w:t>
      </w:r>
    </w:p>
    <w:p w:rsidR="00B80682" w:rsidRDefault="003422E4">
      <w:pPr>
        <w:pStyle w:val="ConsPlusNormal"/>
        <w:ind w:firstLine="283"/>
        <w:jc w:val="both"/>
        <w:rPr>
          <w:sz w:val="28"/>
          <w:szCs w:val="28"/>
        </w:rPr>
      </w:pPr>
      <w:r>
        <w:rPr>
          <w:sz w:val="28"/>
          <w:szCs w:val="28"/>
        </w:rPr>
        <w:t>5) ______________________________________________________________;</w:t>
      </w:r>
    </w:p>
    <w:p w:rsidR="00B80682" w:rsidRDefault="003422E4">
      <w:pPr>
        <w:pStyle w:val="ConsPlusNormal"/>
        <w:ind w:firstLine="283"/>
        <w:jc w:val="both"/>
      </w:pPr>
      <w:r>
        <w:rPr>
          <w:sz w:val="28"/>
          <w:szCs w:val="28"/>
        </w:rPr>
        <w:t>6</w:t>
      </w:r>
      <w:r>
        <w:t>) _____________________________________________________________________.</w:t>
      </w:r>
    </w:p>
    <w:p w:rsidR="00B80682" w:rsidRDefault="00B80682">
      <w:pPr>
        <w:widowControl w:val="0"/>
        <w:ind w:firstLine="0"/>
        <w:rPr>
          <w:rFonts w:ascii="Courier New" w:hAnsi="Courier New" w:cs="Courier New"/>
          <w:sz w:val="20"/>
          <w:szCs w:val="20"/>
        </w:rPr>
      </w:pPr>
    </w:p>
    <w:p w:rsidR="00B80682" w:rsidRDefault="003422E4">
      <w:pPr>
        <w:widowControl w:val="0"/>
        <w:ind w:firstLine="0"/>
        <w:rPr>
          <w:rFonts w:ascii="Times New Roman" w:hAnsi="Times New Roman"/>
          <w:sz w:val="28"/>
          <w:szCs w:val="28"/>
        </w:rPr>
      </w:pPr>
      <w:r>
        <w:rPr>
          <w:rFonts w:ascii="Times New Roman" w:hAnsi="Times New Roman"/>
          <w:sz w:val="28"/>
          <w:szCs w:val="28"/>
        </w:rPr>
        <w:t>"___" ______________ 20___ г.         ______________________________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(подпись заявителя)</w:t>
      </w:r>
    </w:p>
    <w:p w:rsidR="00B80682" w:rsidRDefault="00B80682">
      <w:pPr>
        <w:widowControl w:val="0"/>
        <w:ind w:firstLine="0"/>
        <w:rPr>
          <w:rFonts w:ascii="Times New Roman" w:hAnsi="Times New Roman"/>
          <w:sz w:val="20"/>
          <w:szCs w:val="20"/>
        </w:rPr>
      </w:pPr>
    </w:p>
    <w:p w:rsidR="00B80682" w:rsidRDefault="00B80682">
      <w:pPr>
        <w:widowControl w:val="0"/>
        <w:ind w:firstLine="0"/>
        <w:rPr>
          <w:rFonts w:ascii="Times New Roman" w:hAnsi="Times New Roman"/>
          <w:sz w:val="28"/>
          <w:szCs w:val="28"/>
        </w:rPr>
      </w:pPr>
    </w:p>
    <w:p w:rsidR="00B80682" w:rsidRDefault="00B80682">
      <w:pPr>
        <w:widowControl w:val="0"/>
        <w:ind w:firstLine="0"/>
        <w:rPr>
          <w:rFonts w:ascii="Times New Roman" w:hAnsi="Times New Roman"/>
          <w:sz w:val="28"/>
          <w:szCs w:val="28"/>
        </w:rPr>
      </w:pPr>
    </w:p>
    <w:p w:rsidR="00B80682" w:rsidRDefault="00B80682">
      <w:pPr>
        <w:widowControl w:val="0"/>
        <w:ind w:firstLine="0"/>
        <w:rPr>
          <w:rFonts w:ascii="Times New Roman" w:hAnsi="Times New Roman"/>
          <w:sz w:val="28"/>
          <w:szCs w:val="28"/>
        </w:rPr>
      </w:pPr>
    </w:p>
    <w:p w:rsidR="00B80682" w:rsidRDefault="00B80682">
      <w:pPr>
        <w:widowControl w:val="0"/>
        <w:ind w:firstLine="0"/>
        <w:rPr>
          <w:rFonts w:ascii="Times New Roman" w:hAnsi="Times New Roman"/>
          <w:sz w:val="28"/>
          <w:szCs w:val="28"/>
        </w:rPr>
      </w:pPr>
    </w:p>
    <w:p w:rsidR="00B80682" w:rsidRDefault="003422E4">
      <w:pPr>
        <w:widowControl w:val="0"/>
        <w:ind w:firstLine="0"/>
        <w:rPr>
          <w:rFonts w:ascii="Times New Roman" w:hAnsi="Times New Roman"/>
          <w:sz w:val="28"/>
          <w:szCs w:val="28"/>
        </w:rPr>
      </w:pPr>
      <w:r>
        <w:rPr>
          <w:rFonts w:ascii="Times New Roman" w:hAnsi="Times New Roman"/>
          <w:sz w:val="28"/>
          <w:szCs w:val="28"/>
        </w:rPr>
        <w:lastRenderedPageBreak/>
        <w:t>Заявление зарегистрировано "___" _________________ 20___ г. под №______</w:t>
      </w:r>
    </w:p>
    <w:p w:rsidR="00B80682" w:rsidRDefault="00B80682">
      <w:pPr>
        <w:widowControl w:val="0"/>
        <w:ind w:firstLine="0"/>
        <w:rPr>
          <w:rFonts w:ascii="Courier New" w:hAnsi="Courier New" w:cs="Courier New"/>
          <w:sz w:val="28"/>
          <w:szCs w:val="28"/>
        </w:rPr>
      </w:pP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(должность лица, принявшего                                 (подпись)                               (фамилия, инициалы)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заявление и документы)</w:t>
      </w:r>
    </w:p>
    <w:p w:rsidR="00B80682" w:rsidRDefault="00B80682">
      <w:pPr>
        <w:spacing w:line="240" w:lineRule="atLeast"/>
        <w:ind w:firstLine="0"/>
        <w:rPr>
          <w:rFonts w:ascii="Times New Roman" w:hAnsi="Times New Roman"/>
        </w:rPr>
      </w:pPr>
    </w:p>
    <w:p w:rsidR="00B80682" w:rsidRDefault="003422E4">
      <w:pPr>
        <w:spacing w:line="240" w:lineRule="atLeast"/>
        <w:ind w:firstLine="0"/>
        <w:rPr>
          <w:rFonts w:ascii="Times New Roman" w:hAnsi="Times New Roman"/>
          <w:sz w:val="28"/>
          <w:szCs w:val="28"/>
        </w:rPr>
      </w:pPr>
      <w:r>
        <w:rPr>
          <w:rFonts w:ascii="Times New Roman" w:hAnsi="Times New Roman"/>
          <w:sz w:val="28"/>
          <w:szCs w:val="28"/>
        </w:rPr>
        <w:t>Дата передачи заявления и документов в Комиссию</w:t>
      </w:r>
    </w:p>
    <w:p w:rsidR="00B80682" w:rsidRDefault="003422E4">
      <w:pPr>
        <w:spacing w:line="240" w:lineRule="atLeast"/>
        <w:ind w:firstLine="0"/>
        <w:rPr>
          <w:rFonts w:ascii="Times New Roman" w:hAnsi="Times New Roman"/>
          <w:sz w:val="28"/>
          <w:szCs w:val="28"/>
        </w:rPr>
      </w:pPr>
      <w:r>
        <w:rPr>
          <w:rFonts w:ascii="Times New Roman" w:hAnsi="Times New Roman"/>
          <w:sz w:val="28"/>
          <w:szCs w:val="28"/>
        </w:rPr>
        <w:t xml:space="preserve"> "___" _________________ 20___ г.</w:t>
      </w:r>
    </w:p>
    <w:p w:rsidR="009E35D9" w:rsidRDefault="009E35D9">
      <w:pPr>
        <w:spacing w:line="240" w:lineRule="atLeast"/>
        <w:ind w:firstLine="0"/>
        <w:rPr>
          <w:rFonts w:ascii="Times New Roman" w:hAnsi="Times New Roman"/>
          <w:sz w:val="28"/>
          <w:szCs w:val="28"/>
        </w:rPr>
      </w:pPr>
    </w:p>
    <w:p w:rsidR="009E35D9" w:rsidRDefault="009E35D9">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E927E3" w:rsidRPr="0050263C" w:rsidRDefault="00E927E3" w:rsidP="00E927E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E927E3" w:rsidRPr="0050263C" w:rsidRDefault="00E927E3" w:rsidP="00E927E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E927E3" w:rsidRPr="0050263C" w:rsidRDefault="00E927E3" w:rsidP="00E927E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5D6143" w:rsidRDefault="005D614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9E35D9" w:rsidRDefault="009E35D9">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E927E3" w:rsidRDefault="00E927E3">
      <w:pPr>
        <w:widowControl w:val="0"/>
        <w:ind w:firstLine="0"/>
        <w:jc w:val="center"/>
        <w:rPr>
          <w:rFonts w:ascii="Times New Roman" w:hAnsi="Times New Roma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Приложение  2</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jc w:val="right"/>
        <w:outlineLvl w:val="1"/>
      </w:pPr>
    </w:p>
    <w:p w:rsidR="00B80682" w:rsidRDefault="00B80682">
      <w:pPr>
        <w:pStyle w:val="ConsPlusNormal"/>
        <w:jc w:val="right"/>
        <w:outlineLvl w:val="1"/>
      </w:pPr>
    </w:p>
    <w:p w:rsidR="00B80682" w:rsidRDefault="003422E4">
      <w:pPr>
        <w:pStyle w:val="ConsPlusNonformat"/>
        <w:jc w:val="both"/>
        <w:rPr>
          <w:rFonts w:ascii="Times New Roman" w:hAnsi="Times New Roman" w:cs="Times New Roman"/>
          <w:sz w:val="28"/>
          <w:szCs w:val="28"/>
        </w:rPr>
      </w:pPr>
      <w:bookmarkStart w:id="4" w:name="Par227"/>
      <w:bookmarkEnd w:id="4"/>
      <w:r>
        <w:t xml:space="preserve">                           </w:t>
      </w:r>
      <w:r>
        <w:rPr>
          <w:rFonts w:ascii="Times New Roman" w:hAnsi="Times New Roman" w:cs="Times New Roman"/>
          <w:sz w:val="28"/>
          <w:szCs w:val="28"/>
        </w:rPr>
        <w:t>РАСПИСКА-УВЕДОМЛЕНИЕ</w:t>
      </w:r>
    </w:p>
    <w:p w:rsidR="00B80682" w:rsidRDefault="00B80682">
      <w:pPr>
        <w:pStyle w:val="ConsPlusNonformat"/>
        <w:jc w:val="both"/>
        <w:rPr>
          <w:sz w:val="28"/>
          <w:szCs w:val="28"/>
        </w:rPr>
      </w:pPr>
    </w:p>
    <w:p w:rsidR="00B80682" w:rsidRDefault="003422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другие документы для оформления пенсии за выслугу лет в соответствии с </w:t>
      </w:r>
      <w:r>
        <w:rPr>
          <w:rFonts w:ascii="Times New Roman" w:hAnsi="Times New Roman"/>
          <w:sz w:val="28"/>
          <w:szCs w:val="28"/>
        </w:rPr>
        <w:t xml:space="preserve">Законом города Севастополя </w:t>
      </w:r>
      <w:r w:rsidR="003338E9">
        <w:rPr>
          <w:rFonts w:ascii="Times New Roman" w:hAnsi="Times New Roman"/>
          <w:bCs/>
          <w:sz w:val="28"/>
          <w:szCs w:val="28"/>
        </w:rPr>
        <w:t>от 25.11.2021</w:t>
      </w:r>
      <w:r>
        <w:rPr>
          <w:rFonts w:ascii="Times New Roman" w:hAnsi="Times New Roman"/>
          <w:bCs/>
          <w:sz w:val="28"/>
          <w:szCs w:val="28"/>
        </w:rPr>
        <w:t>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__</w:t>
      </w:r>
      <w:r>
        <w:rPr>
          <w:rFonts w:ascii="Times New Roman" w:hAnsi="Times New Roman" w:cs="Times New Roman"/>
          <w:sz w:val="28"/>
          <w:szCs w:val="28"/>
        </w:rPr>
        <w:t>_______________________________________________</w:t>
      </w:r>
    </w:p>
    <w:p w:rsidR="00B80682" w:rsidRDefault="003422E4">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Приняты «_____» _________________ 20___г.</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под №_________.</w:t>
      </w:r>
    </w:p>
    <w:p w:rsidR="00B80682" w:rsidRDefault="00B80682">
      <w:pPr>
        <w:widowControl w:val="0"/>
        <w:ind w:firstLine="0"/>
        <w:rPr>
          <w:rFonts w:ascii="Times New Roman" w:hAnsi="Times New Roman"/>
          <w:sz w:val="28"/>
          <w:szCs w:val="28"/>
        </w:rPr>
      </w:pP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(должность лица, принявшего                                 (подпись)                               (фамилия, инициалы)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заявление и документы)</w:t>
      </w:r>
    </w:p>
    <w:p w:rsidR="00B80682" w:rsidRDefault="00B80682">
      <w:pPr>
        <w:spacing w:line="240" w:lineRule="atLeast"/>
        <w:ind w:firstLine="0"/>
        <w:rPr>
          <w:rFonts w:ascii="Times New Roman" w:hAnsi="Times New Roman"/>
        </w:rPr>
      </w:pPr>
    </w:p>
    <w:p w:rsidR="00B80682" w:rsidRDefault="003422E4">
      <w:pPr>
        <w:pStyle w:val="ConsPlusNonformat"/>
        <w:jc w:val="both"/>
        <w:rPr>
          <w:rFonts w:ascii="Times New Roman" w:hAnsi="Times New Roman" w:cs="Times New Roman"/>
        </w:rPr>
      </w:pPr>
      <w:r>
        <w:rPr>
          <w:rFonts w:ascii="Times New Roman" w:hAnsi="Times New Roman" w:cs="Times New Roman"/>
        </w:rPr>
        <w:t>контактный телефон_________________________</w:t>
      </w:r>
    </w:p>
    <w:p w:rsidR="00B80682" w:rsidRDefault="00B80682">
      <w:pPr>
        <w:pStyle w:val="ConsPlusNonformat"/>
        <w:jc w:val="both"/>
        <w:rPr>
          <w:rFonts w:ascii="Times New Roman" w:hAnsi="Times New Roman" w:cs="Times New Roman"/>
        </w:rPr>
      </w:pPr>
    </w:p>
    <w:p w:rsidR="00B80682" w:rsidRDefault="003422E4">
      <w:pPr>
        <w:pStyle w:val="ConsPlusNonformat"/>
        <w:jc w:val="both"/>
      </w:pPr>
      <w:r>
        <w:rPr>
          <w:rFonts w:ascii="Times New Roman" w:hAnsi="Times New Roman" w:cs="Times New Roman"/>
          <w:sz w:val="28"/>
          <w:szCs w:val="28"/>
        </w:rPr>
        <w:t>Расписка-уведомление составляется в 2 экземплярах.   Второй   экземпляр вручается заявителю.</w:t>
      </w:r>
    </w:p>
    <w:p w:rsidR="00B80682" w:rsidRDefault="00B80682">
      <w:pPr>
        <w:pStyle w:val="ConsPlusNormal"/>
        <w:jc w:val="right"/>
        <w:outlineLvl w:val="1"/>
      </w:pPr>
    </w:p>
    <w:p w:rsidR="00B80682" w:rsidRDefault="00B80682">
      <w:pPr>
        <w:pStyle w:val="ConsPlusNormal"/>
        <w:jc w:val="right"/>
        <w:outlineLvl w:val="1"/>
      </w:pPr>
    </w:p>
    <w:p w:rsidR="003338E9" w:rsidRPr="0050263C" w:rsidRDefault="003338E9" w:rsidP="003338E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3338E9" w:rsidRPr="0050263C"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3338E9"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9E35D9" w:rsidRDefault="009E35D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Pr="0050263C" w:rsidRDefault="003338E9" w:rsidP="003338E9">
      <w:pPr>
        <w:ind w:firstLine="0"/>
        <w:rPr>
          <w:rFonts w:ascii="Times New Roman" w:hAnsi="Times New Roman"/>
          <w:b/>
          <w:i/>
          <w:color w:val="00000A"/>
          <w:sz w:val="28"/>
          <w:szCs w:val="28"/>
          <w:lang w:eastAsia="zh-CN"/>
        </w:rPr>
      </w:pPr>
    </w:p>
    <w:p w:rsidR="00B80682" w:rsidRDefault="003422E4">
      <w:pPr>
        <w:widowControl w:val="0"/>
        <w:ind w:firstLine="0"/>
        <w:rPr>
          <w:rFonts w:ascii="Times New Roman" w:hAnsi="Times New Roman"/>
        </w:rPr>
      </w:pPr>
      <w:r>
        <w:rPr>
          <w:rFonts w:ascii="Times New Roman" w:eastAsiaTheme="minorEastAsia" w:hAnsi="Times New Roman"/>
        </w:rPr>
        <w:lastRenderedPageBreak/>
        <w:t xml:space="preserve">                                               </w:t>
      </w:r>
      <w:r>
        <w:rPr>
          <w:rFonts w:ascii="Times New Roman" w:hAnsi="Times New Roman"/>
        </w:rPr>
        <w:t xml:space="preserve">                                      Приложение  3</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3422E4">
      <w:pPr>
        <w:pStyle w:val="ConsPlusNormal"/>
        <w:jc w:val="center"/>
        <w:rPr>
          <w:sz w:val="28"/>
          <w:szCs w:val="28"/>
        </w:rPr>
      </w:pPr>
      <w:bookmarkStart w:id="5" w:name="Par255"/>
      <w:bookmarkEnd w:id="5"/>
      <w:r>
        <w:rPr>
          <w:sz w:val="28"/>
          <w:szCs w:val="28"/>
        </w:rPr>
        <w:t xml:space="preserve">Памятка </w:t>
      </w:r>
    </w:p>
    <w:p w:rsidR="00B80682" w:rsidRDefault="003422E4">
      <w:pPr>
        <w:pStyle w:val="ConsPlusNormal"/>
        <w:jc w:val="center"/>
        <w:rPr>
          <w:sz w:val="28"/>
          <w:szCs w:val="28"/>
        </w:rPr>
      </w:pPr>
      <w:r>
        <w:rPr>
          <w:sz w:val="28"/>
          <w:szCs w:val="28"/>
        </w:rPr>
        <w:t>лицу, обращающемуся за назначением пенсии за выслугу лет</w:t>
      </w:r>
    </w:p>
    <w:p w:rsidR="00B80682" w:rsidRDefault="00B80682">
      <w:pPr>
        <w:pStyle w:val="ConsPlusNormal"/>
        <w:jc w:val="center"/>
        <w:rPr>
          <w:sz w:val="28"/>
          <w:szCs w:val="28"/>
        </w:rPr>
      </w:pPr>
    </w:p>
    <w:p w:rsidR="00B80682" w:rsidRDefault="003422E4">
      <w:pPr>
        <w:pStyle w:val="ConsPlusNonformat"/>
        <w:jc w:val="both"/>
        <w:rPr>
          <w:rFonts w:ascii="Times New Roman" w:hAnsi="Times New Roman" w:cs="Times New Roman"/>
          <w:sz w:val="24"/>
          <w:szCs w:val="24"/>
        </w:rPr>
      </w:pPr>
      <w:r>
        <w:t xml:space="preserve">    </w:t>
      </w:r>
      <w:r>
        <w:rPr>
          <w:rFonts w:ascii="Times New Roman" w:hAnsi="Times New Roman" w:cs="Times New Roman"/>
          <w:sz w:val="28"/>
          <w:szCs w:val="28"/>
        </w:rPr>
        <w:t>Я,</w:t>
      </w:r>
      <w:r>
        <w:rPr>
          <w:rFonts w:ascii="Times New Roman" w:hAnsi="Times New Roman" w:cs="Times New Roman"/>
          <w:sz w:val="24"/>
          <w:szCs w:val="24"/>
        </w:rPr>
        <w:t xml:space="preserve"> _________________________________________________________________________,</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B80682" w:rsidRDefault="003422E4">
      <w:pPr>
        <w:pStyle w:val="ConsPlusNormal"/>
        <w:jc w:val="both"/>
        <w:rPr>
          <w:sz w:val="28"/>
          <w:szCs w:val="28"/>
        </w:rPr>
      </w:pPr>
      <w:r>
        <w:rPr>
          <w:sz w:val="28"/>
          <w:szCs w:val="28"/>
        </w:rPr>
        <w:t>поставлен(а) в известность, что:</w:t>
      </w:r>
    </w:p>
    <w:p w:rsidR="00B80682" w:rsidRDefault="003422E4">
      <w:pPr>
        <w:pStyle w:val="ConsPlusNormal"/>
        <w:numPr>
          <w:ilvl w:val="0"/>
          <w:numId w:val="16"/>
        </w:numPr>
        <w:ind w:left="0" w:firstLine="709"/>
        <w:jc w:val="both"/>
        <w:rPr>
          <w:color w:val="000000"/>
          <w:sz w:val="28"/>
          <w:szCs w:val="28"/>
        </w:rPr>
      </w:pPr>
      <w:r>
        <w:rPr>
          <w:color w:val="000000" w:themeColor="text1"/>
          <w:sz w:val="28"/>
          <w:szCs w:val="28"/>
        </w:rPr>
        <w:t>Пенсия за выслугу лет устанавливается муниципальным служащим к страховой пенсии по старости (инвалидности), назначенной в соответствии с Федерал</w:t>
      </w:r>
      <w:r w:rsidR="003338E9">
        <w:rPr>
          <w:color w:val="000000" w:themeColor="text1"/>
          <w:sz w:val="28"/>
          <w:szCs w:val="28"/>
        </w:rPr>
        <w:t>ьным законом от 28 декабря 2013</w:t>
      </w:r>
      <w:r>
        <w:rPr>
          <w:color w:val="000000" w:themeColor="text1"/>
          <w:sz w:val="28"/>
          <w:szCs w:val="28"/>
        </w:rPr>
        <w:t>г. № 400-ФЗ «О страховых пенсиях», либо к пенсии, назначенной досрочно в соответствии с Законом Российс</w:t>
      </w:r>
      <w:r w:rsidR="003338E9">
        <w:rPr>
          <w:color w:val="000000" w:themeColor="text1"/>
          <w:sz w:val="28"/>
          <w:szCs w:val="28"/>
        </w:rPr>
        <w:t>кой Федерации от 19 апреля 1991</w:t>
      </w:r>
      <w:r>
        <w:rPr>
          <w:color w:val="000000" w:themeColor="text1"/>
          <w:sz w:val="28"/>
          <w:szCs w:val="28"/>
        </w:rPr>
        <w:t>г. № 1032-I «О занятости населения в Российской Федерации», и выплачивается одновременно с ней.</w:t>
      </w:r>
    </w:p>
    <w:p w:rsidR="00B80682" w:rsidRDefault="003422E4">
      <w:pPr>
        <w:pStyle w:val="ConsPlusNormal"/>
        <w:ind w:firstLine="709"/>
        <w:jc w:val="both"/>
        <w:rPr>
          <w:sz w:val="28"/>
          <w:szCs w:val="28"/>
        </w:rPr>
      </w:pPr>
      <w:r>
        <w:rPr>
          <w:sz w:val="28"/>
          <w:szCs w:val="28"/>
        </w:rPr>
        <w:t xml:space="preserve">2. Муниципальным служащим, имеющим одновременно право на пенсию за выслугу лет в соответствии с Законом города Севастополя </w:t>
      </w:r>
      <w:r>
        <w:rPr>
          <w:bCs/>
          <w:sz w:val="28"/>
          <w:szCs w:val="28"/>
        </w:rPr>
        <w:t xml:space="preserve">от 25 ноября                    </w:t>
      </w:r>
      <w:r w:rsidR="003338E9">
        <w:rPr>
          <w:bCs/>
          <w:sz w:val="28"/>
          <w:szCs w:val="28"/>
        </w:rPr>
        <w:t>2021</w:t>
      </w:r>
      <w:r>
        <w:rPr>
          <w:bCs/>
          <w:sz w:val="28"/>
          <w:szCs w:val="28"/>
        </w:rPr>
        <w:t>г. № 673-ЗС «</w:t>
      </w:r>
      <w:r>
        <w:rPr>
          <w:color w:val="1A1A1A"/>
          <w:sz w:val="28"/>
          <w:szCs w:val="28"/>
          <w:shd w:val="clear" w:color="auto" w:fill="FFFFFF"/>
        </w:rPr>
        <w:t>О пенсионном обеспечении лиц, замещавших должности муниципальной службы в городе Севастополе</w:t>
      </w:r>
      <w:r>
        <w:rPr>
          <w:sz w:val="28"/>
          <w:szCs w:val="28"/>
        </w:rPr>
        <w:t>»,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актами органов местного самоуправления, а также на пенсию за выслугу лет (ежемесячную доплату к пенсии, иные выплаты), устанавливаемые в соответствии с федеральным законодательством, законодательством субъектов Российской Федерации или актами органов местного самоуправления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таким лицам назначается пенсия за выслугу лет в соответствии с настоящим Законом или одна из иных указанных в настоящей части выплат по их выбору.</w:t>
      </w:r>
    </w:p>
    <w:p w:rsidR="00B80682" w:rsidRDefault="003422E4">
      <w:pPr>
        <w:pStyle w:val="ConsPlusNormal"/>
        <w:ind w:firstLine="709"/>
        <w:jc w:val="both"/>
        <w:rPr>
          <w:sz w:val="28"/>
          <w:szCs w:val="28"/>
        </w:rPr>
      </w:pPr>
      <w:r>
        <w:rPr>
          <w:sz w:val="28"/>
          <w:szCs w:val="28"/>
        </w:rPr>
        <w:t xml:space="preserve">3. Пенсия за выслугу лет не выплачивается в период прохождения </w:t>
      </w:r>
      <w:r>
        <w:rPr>
          <w:sz w:val="28"/>
          <w:szCs w:val="28"/>
        </w:rPr>
        <w:lastRenderedPageBreak/>
        <w:t>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w:t>
      </w:r>
    </w:p>
    <w:p w:rsidR="00B80682" w:rsidRDefault="003422E4">
      <w:pPr>
        <w:pStyle w:val="ConsPlusNormal"/>
        <w:ind w:firstLine="709"/>
        <w:jc w:val="both"/>
        <w:rPr>
          <w:sz w:val="28"/>
          <w:szCs w:val="28"/>
        </w:rPr>
      </w:pPr>
      <w:r>
        <w:rPr>
          <w:sz w:val="28"/>
          <w:szCs w:val="28"/>
        </w:rPr>
        <w:t>4.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гражданина о ее возобновлении.</w:t>
      </w:r>
    </w:p>
    <w:p w:rsidR="00B80682" w:rsidRDefault="003422E4">
      <w:pPr>
        <w:pStyle w:val="ConsPlusNormal"/>
        <w:ind w:firstLine="709"/>
        <w:jc w:val="both"/>
        <w:rPr>
          <w:sz w:val="28"/>
          <w:szCs w:val="28"/>
        </w:rPr>
      </w:pPr>
      <w:r>
        <w:rPr>
          <w:sz w:val="28"/>
          <w:szCs w:val="28"/>
        </w:rPr>
        <w:t>5. Пенсия за выслугу лет устанавливается на срок, на который установлена страховая пенсия по старости (инвалидности).</w:t>
      </w:r>
    </w:p>
    <w:p w:rsidR="00B80682" w:rsidRDefault="003422E4">
      <w:pPr>
        <w:pStyle w:val="ConsPlusNormal"/>
        <w:ind w:firstLine="709"/>
        <w:jc w:val="both"/>
        <w:rPr>
          <w:sz w:val="28"/>
          <w:szCs w:val="28"/>
        </w:rPr>
      </w:pPr>
      <w:r>
        <w:rPr>
          <w:sz w:val="28"/>
          <w:szCs w:val="28"/>
        </w:rPr>
        <w:t>6. О назначении на государственную, муниципальную должность или поступлении на государственную службу, муниципальную службу, о перемене места жительства, о назначении пенсии по другим основаниям обязуюсь сообщить в 10-дневный срок со дня возникновения указанных обстоятельств.</w:t>
      </w:r>
    </w:p>
    <w:p w:rsidR="00B80682" w:rsidRDefault="00B80682">
      <w:pPr>
        <w:pStyle w:val="ConsPlusNormal"/>
        <w:ind w:firstLine="709"/>
        <w:jc w:val="both"/>
      </w:pPr>
    </w:p>
    <w:p w:rsidR="00B80682" w:rsidRDefault="00B80682">
      <w:pPr>
        <w:pStyle w:val="ConsPlusNonformat"/>
        <w:ind w:firstLine="709"/>
        <w:jc w:val="both"/>
        <w:rPr>
          <w:rFonts w:ascii="Times New Roman" w:hAnsi="Times New Roman" w:cs="Times New Roman"/>
          <w:sz w:val="24"/>
          <w:szCs w:val="24"/>
        </w:rPr>
      </w:pPr>
    </w:p>
    <w:p w:rsidR="00B80682" w:rsidRDefault="00B80682">
      <w:pPr>
        <w:pStyle w:val="ConsPlusNonformat"/>
        <w:jc w:val="both"/>
        <w:rPr>
          <w:rFonts w:ascii="Times New Roman" w:hAnsi="Times New Roman" w:cs="Times New Roman"/>
          <w:sz w:val="24"/>
          <w:szCs w:val="24"/>
        </w:rPr>
      </w:pP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 20___ г.                                                            Подпись __________________</w:t>
      </w:r>
    </w:p>
    <w:p w:rsidR="00B80682" w:rsidRDefault="00B80682">
      <w:pPr>
        <w:pStyle w:val="ConsPlusNormal"/>
        <w:jc w:val="right"/>
        <w:outlineLvl w:val="1"/>
      </w:pPr>
    </w:p>
    <w:p w:rsidR="00B80682" w:rsidRDefault="00B80682">
      <w:pPr>
        <w:pStyle w:val="ConsPlusNormal"/>
        <w:jc w:val="right"/>
        <w:outlineLvl w:val="1"/>
      </w:pPr>
    </w:p>
    <w:p w:rsidR="00B80682" w:rsidRDefault="00B80682">
      <w:pPr>
        <w:pStyle w:val="ConsPlusNormal"/>
        <w:jc w:val="right"/>
        <w:outlineLvl w:val="1"/>
      </w:pPr>
    </w:p>
    <w:p w:rsidR="003338E9" w:rsidRPr="0050263C" w:rsidRDefault="003338E9" w:rsidP="003338E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3338E9" w:rsidRPr="0050263C"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3338E9" w:rsidRDefault="003338E9" w:rsidP="003338E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Default="003338E9" w:rsidP="003338E9">
      <w:pPr>
        <w:ind w:firstLine="0"/>
        <w:rPr>
          <w:rFonts w:ascii="Times New Roman" w:hAnsi="Times New Roman"/>
          <w:b/>
          <w:i/>
          <w:color w:val="00000A"/>
          <w:sz w:val="28"/>
          <w:szCs w:val="28"/>
          <w:lang w:eastAsia="zh-CN"/>
        </w:rPr>
      </w:pPr>
    </w:p>
    <w:p w:rsidR="003338E9" w:rsidRPr="0050263C" w:rsidRDefault="003338E9" w:rsidP="003338E9">
      <w:pPr>
        <w:ind w:firstLine="0"/>
        <w:rPr>
          <w:rFonts w:ascii="Times New Roman" w:hAnsi="Times New Roman"/>
          <w:b/>
          <w:i/>
          <w:color w:val="00000A"/>
          <w:sz w:val="28"/>
          <w:szCs w:val="28"/>
          <w:lang w:eastAsia="zh-CN"/>
        </w:rPr>
      </w:pPr>
    </w:p>
    <w:p w:rsidR="00B80682" w:rsidRDefault="003422E4">
      <w:pPr>
        <w:widowControl w:val="0"/>
        <w:ind w:firstLine="0"/>
        <w:jc w:val="left"/>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C169D">
        <w:rPr>
          <w:rFonts w:ascii="Times New Roman" w:hAnsi="Times New Roman"/>
        </w:rPr>
        <w:t xml:space="preserve"> </w:t>
      </w:r>
      <w:r>
        <w:rPr>
          <w:rFonts w:ascii="Times New Roman" w:hAnsi="Times New Roman"/>
        </w:rPr>
        <w:t xml:space="preserve"> Приложение 4</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spacing w:line="240" w:lineRule="atLeast"/>
        <w:ind w:left="5103" w:firstLine="0"/>
        <w:jc w:val="left"/>
        <w:rPr>
          <w:rFonts w:ascii="Times New Roman" w:hAnsi="Times New Roman"/>
        </w:rPr>
      </w:pP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Комиссия по назначению пенсии за выслугу лет</w:t>
      </w:r>
    </w:p>
    <w:p w:rsidR="00B80682" w:rsidRDefault="003422E4">
      <w:pPr>
        <w:pStyle w:val="ConsPlusNonformat"/>
        <w:jc w:val="both"/>
      </w:pPr>
      <w:r>
        <w:t>______________________________________________________________________________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B80682" w:rsidRDefault="00B80682">
      <w:pPr>
        <w:pStyle w:val="ConsPlusNonformat"/>
        <w:jc w:val="center"/>
        <w:rPr>
          <w:rFonts w:ascii="Times New Roman" w:hAnsi="Times New Roman" w:cs="Times New Roman"/>
          <w:sz w:val="24"/>
          <w:szCs w:val="24"/>
        </w:rPr>
      </w:pPr>
      <w:bookmarkStart w:id="6" w:name="Par287"/>
      <w:bookmarkEnd w:id="6"/>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о назначении пенсии за выслугу лет</w:t>
      </w: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 20___ г. №___</w:t>
      </w:r>
    </w:p>
    <w:p w:rsidR="00B80682" w:rsidRDefault="00B80682">
      <w:pPr>
        <w:pStyle w:val="ConsPlusNonformat"/>
        <w:jc w:val="both"/>
      </w:pPr>
    </w:p>
    <w:p w:rsidR="00B80682" w:rsidRDefault="003422E4">
      <w:pPr>
        <w:pStyle w:val="ConsPlusNonformat"/>
        <w:ind w:firstLine="567"/>
        <w:jc w:val="both"/>
      </w:pPr>
      <w:r>
        <w:rPr>
          <w:rFonts w:ascii="Times New Roman" w:hAnsi="Times New Roman" w:cs="Times New Roman"/>
          <w:sz w:val="28"/>
          <w:szCs w:val="28"/>
        </w:rPr>
        <w:t xml:space="preserve">В   соответствии с Законом города Севастополя </w:t>
      </w:r>
      <w:r w:rsidR="00A94CB3">
        <w:rPr>
          <w:rFonts w:ascii="Times New Roman" w:hAnsi="Times New Roman" w:cs="Times New Roman"/>
          <w:bCs/>
          <w:sz w:val="28"/>
          <w:szCs w:val="28"/>
        </w:rPr>
        <w:t>от 25 ноября 2021</w:t>
      </w:r>
      <w:r>
        <w:rPr>
          <w:rFonts w:ascii="Times New Roman" w:hAnsi="Times New Roman" w:cs="Times New Roman"/>
          <w:bCs/>
          <w:sz w:val="28"/>
          <w:szCs w:val="28"/>
        </w:rPr>
        <w:t>г.                            № 673-ЗС «</w:t>
      </w:r>
      <w:r>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cs="Times New Roman"/>
          <w:sz w:val="28"/>
          <w:szCs w:val="28"/>
        </w:rPr>
        <w:t xml:space="preserve">», нормативно-правовым актом органа местного  самоуправления  внутригородского муниципального образования города Севастополя </w:t>
      </w:r>
      <w:r w:rsidR="005E4734">
        <w:rPr>
          <w:rFonts w:ascii="Times New Roman" w:hAnsi="Times New Roman" w:cs="Times New Roman"/>
          <w:sz w:val="28"/>
          <w:szCs w:val="28"/>
        </w:rPr>
        <w:t>Балаклавский</w:t>
      </w:r>
      <w:r>
        <w:rPr>
          <w:rFonts w:ascii="Times New Roman" w:hAnsi="Times New Roman" w:cs="Times New Roman"/>
          <w:sz w:val="28"/>
          <w:szCs w:val="28"/>
        </w:rPr>
        <w:t xml:space="preserve"> муниципальный округ об утверждении Порядка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cs="Times New Roman"/>
          <w:sz w:val="28"/>
          <w:szCs w:val="28"/>
        </w:rPr>
        <w:t>Балаклавский</w:t>
      </w:r>
      <w:r>
        <w:rPr>
          <w:rFonts w:ascii="Times New Roman" w:hAnsi="Times New Roman" w:cs="Times New Roman"/>
          <w:sz w:val="28"/>
          <w:szCs w:val="28"/>
        </w:rPr>
        <w:t xml:space="preserve"> муниципальный округ, от  _______________ 20___ г.                                          № ____ назначить с ________________________________ пенсию за выслугу лет </w:t>
      </w:r>
      <w:r>
        <w:t xml:space="preserve">                                                             </w:t>
      </w:r>
    </w:p>
    <w:p w:rsidR="00B80682" w:rsidRDefault="003422E4">
      <w:pPr>
        <w:pStyle w:val="ConsPlusNonformat"/>
        <w:ind w:firstLine="567"/>
        <w:jc w:val="both"/>
        <w:rPr>
          <w:rFonts w:ascii="Times New Roman" w:hAnsi="Times New Roman" w:cs="Times New Roman"/>
        </w:rPr>
      </w:pPr>
      <w:r>
        <w:t xml:space="preserve">                             </w:t>
      </w:r>
      <w:r>
        <w:rPr>
          <w:rFonts w:ascii="Times New Roman" w:hAnsi="Times New Roman" w:cs="Times New Roman"/>
        </w:rPr>
        <w:t>(число, месяц, год)</w:t>
      </w:r>
    </w:p>
    <w:p w:rsidR="00B80682" w:rsidRDefault="003422E4">
      <w:pPr>
        <w:pStyle w:val="ConsPlusNonformat"/>
        <w:jc w:val="both"/>
      </w:pPr>
      <w:r>
        <w:rPr>
          <w:rFonts w:ascii="Times New Roman" w:hAnsi="Times New Roman" w:cs="Times New Roman"/>
          <w:sz w:val="28"/>
          <w:szCs w:val="28"/>
        </w:rPr>
        <w:t>гр.</w:t>
      </w:r>
      <w:r>
        <w:t xml:space="preserve"> ___________________________________________________________________________,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(Ф.И.О., дата рождения)</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замещавшему(ей) должность муниципальной службы</w:t>
      </w:r>
    </w:p>
    <w:p w:rsidR="00B80682" w:rsidRDefault="003422E4">
      <w:pPr>
        <w:pStyle w:val="ConsPlusNonformat"/>
        <w:jc w:val="both"/>
      </w:pPr>
      <w:r>
        <w:t>_______________________________________________________________________________.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(наименование должности в органе местного самоуправления)</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Стаж муниципальной службы составляет ______________ лет.</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Уволен (-а) с муниципальной службы по основанию: ___________________.</w:t>
      </w:r>
    </w:p>
    <w:p w:rsidR="00B80682" w:rsidRDefault="00B80682">
      <w:pPr>
        <w:pStyle w:val="ConsPlusNonformat"/>
        <w:ind w:firstLine="567"/>
        <w:jc w:val="both"/>
        <w:rPr>
          <w:rFonts w:ascii="Times New Roman" w:hAnsi="Times New Roman" w:cs="Times New Roman"/>
          <w:sz w:val="28"/>
          <w:szCs w:val="28"/>
        </w:rPr>
      </w:pP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 назначить пенсию за выслугу лет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(Ф.И.О лица, замещающего муниципальную должность)</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размере ___%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w:t>
      </w:r>
      <w:r>
        <w:rPr>
          <w:rFonts w:ascii="Times New Roman" w:hAnsi="Times New Roman" w:cs="Times New Roman"/>
          <w:sz w:val="28"/>
          <w:szCs w:val="28"/>
        </w:rPr>
        <w:lastRenderedPageBreak/>
        <w:t>соответствии с Федеральным законом от 28.12.2013</w:t>
      </w:r>
      <w:r w:rsidR="00A94CB3">
        <w:rPr>
          <w:rFonts w:ascii="Times New Roman" w:hAnsi="Times New Roman" w:cs="Times New Roman"/>
          <w:sz w:val="28"/>
          <w:szCs w:val="28"/>
        </w:rPr>
        <w:t>г.</w:t>
      </w:r>
      <w:r>
        <w:rPr>
          <w:rFonts w:ascii="Times New Roman" w:hAnsi="Times New Roman" w:cs="Times New Roman"/>
          <w:sz w:val="28"/>
          <w:szCs w:val="28"/>
        </w:rPr>
        <w:t xml:space="preserve"> № 400-ФЗ «О страховых пенсиях».</w:t>
      </w: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Среднемесячное денежное содержание в должности ___________________</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80682" w:rsidRDefault="003422E4">
      <w:pPr>
        <w:pStyle w:val="ConsPlusNonformat"/>
        <w:ind w:firstLine="567"/>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должности)</w:t>
      </w:r>
    </w:p>
    <w:p w:rsidR="00B80682" w:rsidRDefault="003422E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B80682" w:rsidRDefault="003422E4">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                                     (наименование органа местного самоуправления)</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 период с __________ по __________составляет ___________ руб. ______ коп., в том числе учитываемое для назначения пенсии за выслугу лет - ____________руб. _____коп. (2.8 должностных окладов), должностной оклад - ___________руб. _____коп.</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 5 ст. 3 Закона города Севастополя от 25 ноября   2021 г. № 673-ЗС «О пенсионном обеспечении лиц, замещавших должности муниципальной службы в городе Севастополе» максимальный размер пенсии за выслугу лет лица, замещавшего должность муниципальной службы, не может превышать максимальный размер пенсии за выслугу лет государственного гражданского служащего города Севастополя по соответствующей должности государственной гражданской службы города Севастополя. Согласно письма Департамента труда и социальной защиты населения города Севастополя                         от ___________ № __________________ максимальный размер пенсии за выслугу лет по соответствующей должности составляет ________ руб. _____ коп.</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Общая сумма страховой пенсии по старости и фиксированной выплаты к страховой пенсии за вычетом валоризации пенсионных прав составляет _________ руб. ______ коп.</w:t>
      </w:r>
    </w:p>
    <w:p w:rsidR="00B80682" w:rsidRDefault="00B80682">
      <w:pPr>
        <w:pStyle w:val="ConsPlusNonformat"/>
        <w:ind w:firstLine="567"/>
        <w:jc w:val="both"/>
        <w:rPr>
          <w:rFonts w:ascii="Times New Roman" w:hAnsi="Times New Roman" w:cs="Times New Roman"/>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Назначить ___________________________________ пенсию за выслугу лет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rPr>
        <w:t>(Ф.И.О лица, замещающего муниципальную должность)</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с ____________ в размере __________ руб. ________ коп.</w:t>
      </w:r>
    </w:p>
    <w:p w:rsidR="00B80682" w:rsidRDefault="00B80682">
      <w:pPr>
        <w:pStyle w:val="ConsPlusNonformat"/>
        <w:ind w:firstLine="709"/>
        <w:jc w:val="both"/>
        <w:rPr>
          <w:rFonts w:ascii="Times New Roman" w:hAnsi="Times New Roman" w:cs="Times New Roman"/>
          <w:sz w:val="28"/>
          <w:szCs w:val="28"/>
        </w:rPr>
      </w:pPr>
    </w:p>
    <w:p w:rsidR="00B80682" w:rsidRDefault="003422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решению о назначении пенсии за выслугу лет прилагаются:</w:t>
      </w:r>
    </w:p>
    <w:p w:rsidR="00B80682" w:rsidRDefault="003422E4">
      <w:pPr>
        <w:pStyle w:val="affb"/>
        <w:tabs>
          <w:tab w:val="left" w:pos="9638"/>
        </w:tabs>
        <w:ind w:firstLine="709"/>
        <w:jc w:val="both"/>
        <w:rPr>
          <w:rFonts w:ascii="Times New Roman" w:hAnsi="Times New Roman"/>
          <w:sz w:val="28"/>
          <w:szCs w:val="28"/>
        </w:rPr>
      </w:pPr>
      <w:r>
        <w:rPr>
          <w:rFonts w:ascii="Times New Roman" w:eastAsiaTheme="minorEastAsia" w:hAnsi="Times New Roman"/>
          <w:sz w:val="28"/>
          <w:szCs w:val="28"/>
          <w:lang w:eastAsia="ru-RU"/>
        </w:rPr>
        <w:t xml:space="preserve">1) </w:t>
      </w:r>
      <w:hyperlink w:anchor="Par179" w:tooltip="                                 ЗАЯВЛЕНИЕ" w:history="1">
        <w:r>
          <w:rPr>
            <w:rFonts w:ascii="Times New Roman" w:eastAsiaTheme="minorEastAsia" w:hAnsi="Times New Roman"/>
            <w:sz w:val="28"/>
            <w:szCs w:val="28"/>
            <w:lang w:eastAsia="ru-RU"/>
          </w:rPr>
          <w:t>заявление</w:t>
        </w:r>
      </w:hyperlink>
      <w:r>
        <w:rPr>
          <w:rFonts w:ascii="Times New Roman" w:eastAsiaTheme="minorEastAsia" w:hAnsi="Times New Roman"/>
          <w:sz w:val="28"/>
          <w:szCs w:val="28"/>
          <w:lang w:eastAsia="ru-RU"/>
        </w:rPr>
        <w:t xml:space="preserve"> о назначении пенсии за выслугу лет</w:t>
      </w:r>
      <w:r>
        <w:rPr>
          <w:rFonts w:ascii="Times New Roman" w:hAnsi="Times New Roman"/>
          <w:color w:val="000000" w:themeColor="text1"/>
          <w:sz w:val="28"/>
          <w:szCs w:val="28"/>
        </w:rPr>
        <w:t>;</w:t>
      </w:r>
    </w:p>
    <w:p w:rsidR="00B80682" w:rsidRDefault="003422E4">
      <w:pPr>
        <w:pStyle w:val="ConsPlusNormal"/>
        <w:ind w:firstLine="709"/>
        <w:jc w:val="both"/>
        <w:rPr>
          <w:color w:val="000000"/>
          <w:sz w:val="28"/>
          <w:szCs w:val="28"/>
        </w:rPr>
      </w:pPr>
      <w:r>
        <w:rPr>
          <w:color w:val="000000" w:themeColor="text1"/>
          <w:sz w:val="28"/>
          <w:szCs w:val="28"/>
        </w:rPr>
        <w:t>2) копия паспорта гражданина Российской Федерации;</w:t>
      </w:r>
    </w:p>
    <w:p w:rsidR="00B80682" w:rsidRDefault="003422E4">
      <w:pPr>
        <w:pStyle w:val="ConsPlusNormal"/>
        <w:ind w:firstLine="708"/>
        <w:jc w:val="both"/>
        <w:rPr>
          <w:color w:val="000000"/>
          <w:sz w:val="28"/>
          <w:szCs w:val="28"/>
        </w:rPr>
      </w:pPr>
      <w:r>
        <w:rPr>
          <w:color w:val="000000" w:themeColor="text1"/>
          <w:sz w:val="28"/>
          <w:szCs w:val="28"/>
        </w:rPr>
        <w:t>3) копия страхового номера индивидуального лицевого счета (СНИЛС) или документа, подтверждающего регистрацию в системе индивидуального (персонифицированного) учета;</w:t>
      </w:r>
    </w:p>
    <w:p w:rsidR="00B80682" w:rsidRDefault="003422E4">
      <w:pPr>
        <w:pStyle w:val="ConsPlusNormal"/>
        <w:ind w:firstLine="709"/>
        <w:jc w:val="both"/>
        <w:rPr>
          <w:color w:val="000000"/>
          <w:sz w:val="28"/>
          <w:szCs w:val="28"/>
        </w:rPr>
      </w:pPr>
      <w:r>
        <w:rPr>
          <w:color w:val="000000" w:themeColor="text1"/>
          <w:sz w:val="28"/>
          <w:szCs w:val="28"/>
        </w:rPr>
        <w:t>4) документы, подтверждающие стаж муниципальной службы (трудовая книжка, военный билет, справка военного комиссариата, справки (копии приказов (решений), нормативных правовых актов), соответствующих государственных органов и органов местного самоуправления, архивных учреждений);</w:t>
      </w:r>
    </w:p>
    <w:p w:rsidR="00B80682" w:rsidRDefault="003422E4">
      <w:pPr>
        <w:pStyle w:val="ConsPlusNormal"/>
        <w:ind w:firstLine="567"/>
        <w:jc w:val="both"/>
        <w:rPr>
          <w:color w:val="000000"/>
          <w:sz w:val="28"/>
          <w:szCs w:val="28"/>
        </w:rPr>
      </w:pPr>
      <w:r>
        <w:rPr>
          <w:color w:val="000000" w:themeColor="text1"/>
          <w:sz w:val="28"/>
          <w:szCs w:val="28"/>
        </w:rPr>
        <w:t xml:space="preserve">5) сведения из органа, осуществляющего пенсионное обеспечение, с указанием даты назначения страховой пенсии по старости (инвалидности), размеров страховой пенсии по старости (инвалидности), фиксированной </w:t>
      </w:r>
      <w:r>
        <w:rPr>
          <w:color w:val="000000" w:themeColor="text1"/>
          <w:sz w:val="28"/>
          <w:szCs w:val="28"/>
        </w:rPr>
        <w:lastRenderedPageBreak/>
        <w:t>выплаты и повышений фиксированной выплаты по состоянию на дату назначения пенсии за выслугу лет;</w:t>
      </w:r>
    </w:p>
    <w:p w:rsidR="00B80682" w:rsidRDefault="003422E4">
      <w:pPr>
        <w:pStyle w:val="ConsPlusNormal"/>
        <w:ind w:firstLine="567"/>
        <w:jc w:val="both"/>
        <w:rPr>
          <w:color w:val="000000"/>
          <w:sz w:val="28"/>
          <w:szCs w:val="28"/>
        </w:rPr>
      </w:pPr>
      <w:r>
        <w:rPr>
          <w:color w:val="000000" w:themeColor="text1"/>
          <w:sz w:val="28"/>
          <w:szCs w:val="28"/>
        </w:rPr>
        <w:t>6)  копия справки об установлении инвалидности (при наличии);</w:t>
      </w:r>
    </w:p>
    <w:p w:rsidR="00B80682" w:rsidRDefault="003422E4">
      <w:pPr>
        <w:pStyle w:val="ConsPlusNormal"/>
        <w:ind w:firstLine="567"/>
        <w:jc w:val="both"/>
        <w:rPr>
          <w:sz w:val="28"/>
          <w:szCs w:val="28"/>
        </w:rPr>
      </w:pPr>
      <w:r>
        <w:rPr>
          <w:color w:val="000000" w:themeColor="text1"/>
          <w:sz w:val="28"/>
          <w:szCs w:val="28"/>
        </w:rPr>
        <w:t>7) с</w:t>
      </w:r>
      <w:r>
        <w:rPr>
          <w:sz w:val="28"/>
          <w:szCs w:val="28"/>
        </w:rPr>
        <w:t>правка о размере среднемесячного денежного содержания муниципального служащего, из которого исчисляется пенсия за выслугу лет;</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8)   согласие на обработку персональных данных.</w:t>
      </w:r>
    </w:p>
    <w:p w:rsidR="00B80682" w:rsidRDefault="00B80682">
      <w:pPr>
        <w:pStyle w:val="ConsPlusNonformat"/>
        <w:jc w:val="both"/>
        <w:rPr>
          <w:rFonts w:ascii="Times New Roman" w:hAnsi="Times New Roman" w:cs="Times New Roman"/>
          <w:sz w:val="28"/>
          <w:szCs w:val="28"/>
        </w:rPr>
      </w:pP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jc w:val="both"/>
      </w:pPr>
      <w:r>
        <w:rPr>
          <w:rFonts w:ascii="Times New Roman" w:hAnsi="Times New Roman" w:cs="Times New Roman"/>
          <w:sz w:val="28"/>
          <w:szCs w:val="28"/>
        </w:rPr>
        <w:t>Председатель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3422E4">
      <w:pPr>
        <w:pStyle w:val="ConsPlusNonformat"/>
        <w:jc w:val="both"/>
      </w:pPr>
      <w:r>
        <w:rPr>
          <w:rFonts w:ascii="Times New Roman" w:hAnsi="Times New Roman" w:cs="Times New Roman"/>
          <w:sz w:val="28"/>
          <w:szCs w:val="28"/>
        </w:rPr>
        <w:t>Секретарь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B80682" w:rsidRDefault="00B80682">
      <w:pPr>
        <w:spacing w:line="240" w:lineRule="atLeast"/>
        <w:ind w:firstLine="0"/>
        <w:rPr>
          <w:rFonts w:ascii="Times New Roman" w:hAnsi="Times New Roman"/>
          <w:sz w:val="28"/>
          <w:szCs w:val="28"/>
        </w:rPr>
      </w:pPr>
    </w:p>
    <w:p w:rsidR="00B80682" w:rsidRDefault="00B80682">
      <w:pPr>
        <w:spacing w:line="240" w:lineRule="atLeast"/>
        <w:ind w:firstLine="0"/>
        <w:rPr>
          <w:rFonts w:ascii="Times New Roman" w:hAnsi="Times New Roman"/>
          <w:sz w:val="28"/>
          <w:szCs w:val="28"/>
        </w:rPr>
      </w:pPr>
    </w:p>
    <w:p w:rsidR="00B80682" w:rsidRDefault="00B80682">
      <w:pPr>
        <w:ind w:firstLine="0"/>
        <w:rPr>
          <w:rFonts w:ascii="Times New Roman" w:hAnsi="Times New Roman"/>
          <w:b/>
          <w:sz w:val="28"/>
          <w:szCs w:val="28"/>
        </w:rPr>
      </w:pPr>
    </w:p>
    <w:p w:rsidR="00B80682" w:rsidRDefault="003422E4">
      <w:pPr>
        <w:spacing w:line="240" w:lineRule="atLeast"/>
        <w:ind w:firstLine="708"/>
        <w:rPr>
          <w:rFonts w:ascii="Times New Roman" w:hAnsi="Times New Roman"/>
          <w:spacing w:val="-1"/>
          <w:sz w:val="28"/>
          <w:szCs w:val="28"/>
        </w:rPr>
      </w:pPr>
      <w:r>
        <w:rPr>
          <w:rFonts w:ascii="Times New Roman" w:hAnsi="Times New Roman"/>
        </w:rPr>
        <w:t xml:space="preserve">      </w:t>
      </w:r>
      <w:r>
        <w:rPr>
          <w:rFonts w:ascii="Times New Roman" w:hAnsi="Times New Roman"/>
          <w:spacing w:val="-1"/>
          <w:sz w:val="28"/>
          <w:szCs w:val="28"/>
        </w:rPr>
        <w:t xml:space="preserve">                                                                    </w:t>
      </w:r>
    </w:p>
    <w:p w:rsidR="00B80682" w:rsidRDefault="00B80682">
      <w:pPr>
        <w:spacing w:line="240" w:lineRule="atLeast"/>
        <w:ind w:firstLine="708"/>
        <w:rPr>
          <w:rFonts w:ascii="Times New Roman" w:hAnsi="Times New Roman"/>
          <w:spacing w:val="-1"/>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9E35D9" w:rsidRDefault="009E35D9">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B80682">
      <w:pPr>
        <w:spacing w:line="240" w:lineRule="atLeast"/>
        <w:ind w:firstLine="708"/>
        <w:rPr>
          <w:rFonts w:ascii="Times New Roman" w:hAnsi="Times New Roman"/>
          <w:spacing w:val="-1"/>
          <w:sz w:val="28"/>
          <w:szCs w:val="28"/>
        </w:rPr>
      </w:pPr>
    </w:p>
    <w:p w:rsidR="00B80682" w:rsidRDefault="003422E4">
      <w:pPr>
        <w:spacing w:line="240" w:lineRule="atLeast"/>
        <w:ind w:firstLine="708"/>
        <w:rPr>
          <w:rFonts w:ascii="Times New Roman" w:hAnsi="Times New Roman"/>
          <w:spacing w:val="-1"/>
          <w:sz w:val="28"/>
          <w:szCs w:val="28"/>
        </w:rPr>
      </w:pPr>
      <w:r>
        <w:rPr>
          <w:rFonts w:ascii="Times New Roman" w:hAnsi="Times New Roman"/>
          <w:spacing w:val="-1"/>
          <w:sz w:val="28"/>
          <w:szCs w:val="28"/>
        </w:rPr>
        <w:t xml:space="preserve">       </w:t>
      </w:r>
    </w:p>
    <w:p w:rsidR="00B80682" w:rsidRDefault="00B80682">
      <w:pPr>
        <w:widowControl w:val="0"/>
        <w:ind w:firstLine="0"/>
        <w:jc w:val="center"/>
        <w:rPr>
          <w:rFonts w:ascii="Times New Roman" w:hAnsi="Times New Roma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Приложение  5</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pPr>
    </w:p>
    <w:p w:rsidR="00B80682" w:rsidRDefault="00B80682">
      <w:pPr>
        <w:pStyle w:val="ConsPlusNormal"/>
      </w:pP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Комиссия по назначению пенсии за выслугу лет</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(наименование органа местного самоуправления)</w:t>
      </w:r>
    </w:p>
    <w:p w:rsidR="00B80682" w:rsidRDefault="00B80682">
      <w:pPr>
        <w:pStyle w:val="ConsPlusNonformat"/>
        <w:jc w:val="both"/>
      </w:pPr>
    </w:p>
    <w:p w:rsidR="00B80682" w:rsidRDefault="003422E4">
      <w:pPr>
        <w:pStyle w:val="ConsPlusNonformat"/>
        <w:jc w:val="center"/>
        <w:rPr>
          <w:rFonts w:ascii="Times New Roman" w:hAnsi="Times New Roman" w:cs="Times New Roman"/>
          <w:sz w:val="28"/>
          <w:szCs w:val="28"/>
        </w:rPr>
      </w:pPr>
      <w:bookmarkStart w:id="7" w:name="Par348"/>
      <w:bookmarkEnd w:id="7"/>
      <w:r>
        <w:rPr>
          <w:rFonts w:ascii="Times New Roman" w:hAnsi="Times New Roman" w:cs="Times New Roman"/>
          <w:sz w:val="28"/>
          <w:szCs w:val="28"/>
        </w:rPr>
        <w:t>РЕШЕНИЕ</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назначении пенсии за выслугу лет</w:t>
      </w:r>
    </w:p>
    <w:p w:rsidR="00B80682" w:rsidRDefault="00B80682">
      <w:pPr>
        <w:pStyle w:val="ConsPlusNonformat"/>
        <w:jc w:val="both"/>
        <w:rPr>
          <w:sz w:val="28"/>
          <w:szCs w:val="28"/>
        </w:rPr>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______________ 20___ г. №____</w:t>
      </w:r>
    </w:p>
    <w:p w:rsidR="00B80682" w:rsidRDefault="00B80682">
      <w:pPr>
        <w:pStyle w:val="ConsPlusNonformat"/>
        <w:jc w:val="both"/>
        <w:rPr>
          <w:sz w:val="28"/>
          <w:szCs w:val="28"/>
        </w:rPr>
      </w:pP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Законом города Севастополя </w:t>
      </w:r>
      <w:r>
        <w:rPr>
          <w:rFonts w:ascii="Times New Roman" w:hAnsi="Times New Roman" w:cs="Times New Roman"/>
          <w:bCs/>
          <w:sz w:val="28"/>
          <w:szCs w:val="28"/>
        </w:rPr>
        <w:t>от 25 ноября 2021 г.                          № 673-ЗС «</w:t>
      </w:r>
      <w:r>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cs="Times New Roman"/>
          <w:sz w:val="28"/>
          <w:szCs w:val="28"/>
        </w:rPr>
        <w:t xml:space="preserve">» отказать в назначении пенсии за выслугу лет </w:t>
      </w:r>
    </w:p>
    <w:p w:rsidR="00B80682" w:rsidRDefault="003422E4">
      <w:pPr>
        <w:pStyle w:val="ConsPlusNonformat"/>
        <w:jc w:val="both"/>
      </w:pPr>
      <w:r>
        <w:rPr>
          <w:rFonts w:ascii="Times New Roman" w:hAnsi="Times New Roman" w:cs="Times New Roman"/>
          <w:sz w:val="28"/>
          <w:szCs w:val="28"/>
        </w:rPr>
        <w:t>гр.</w:t>
      </w:r>
      <w:r>
        <w:t xml:space="preserve"> ___________________________________________________________________________,</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(Ф.И.О., дата рождения)</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замещавшему(ей) должность муниципальной службы</w:t>
      </w:r>
    </w:p>
    <w:p w:rsidR="00B80682" w:rsidRDefault="003422E4">
      <w:pPr>
        <w:pStyle w:val="ConsPlusNonformat"/>
        <w:jc w:val="both"/>
      </w:pPr>
      <w:r>
        <w:t>_______________________________________________________________________________,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должности в органе местного самоуправления)</w:t>
      </w:r>
    </w:p>
    <w:p w:rsidR="00B80682" w:rsidRDefault="003422E4">
      <w:pPr>
        <w:pStyle w:val="ConsPlusNonformat"/>
      </w:pPr>
      <w:r>
        <w:rPr>
          <w:rFonts w:ascii="Times New Roman" w:hAnsi="Times New Roman" w:cs="Times New Roman"/>
          <w:sz w:val="28"/>
          <w:szCs w:val="28"/>
        </w:rPr>
        <w:t>поскольку</w:t>
      </w:r>
      <w:r>
        <w:rPr>
          <w:rFonts w:ascii="Times New Roman" w:hAnsi="Times New Roman" w:cs="Times New Roman"/>
        </w:rPr>
        <w:t xml:space="preserve"> (указать причину и имеющийся у лица стаж муниципальной службы) _______________________</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t>________________________________________________________________________________</w:t>
      </w:r>
    </w:p>
    <w:p w:rsidR="00B80682" w:rsidRDefault="00B80682">
      <w:pPr>
        <w:pStyle w:val="ConsPlusNonformat"/>
        <w:jc w:val="both"/>
      </w:pPr>
    </w:p>
    <w:p w:rsidR="00B80682" w:rsidRDefault="003422E4">
      <w:pPr>
        <w:pStyle w:val="ConsPlusNonformat"/>
        <w:jc w:val="both"/>
      </w:pPr>
      <w:r>
        <w:rPr>
          <w:rFonts w:ascii="Times New Roman" w:hAnsi="Times New Roman" w:cs="Times New Roman"/>
          <w:sz w:val="28"/>
          <w:szCs w:val="28"/>
        </w:rPr>
        <w:t>Председатель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3422E4">
      <w:pPr>
        <w:pStyle w:val="ConsPlusNonformat"/>
        <w:jc w:val="both"/>
      </w:pPr>
      <w:r>
        <w:rPr>
          <w:rFonts w:ascii="Times New Roman" w:hAnsi="Times New Roman" w:cs="Times New Roman"/>
          <w:sz w:val="28"/>
          <w:szCs w:val="28"/>
        </w:rPr>
        <w:t>Секретарь Комиссии</w:t>
      </w:r>
      <w:r>
        <w:t xml:space="preserve">      __________________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B80682">
      <w:pPr>
        <w:spacing w:line="240" w:lineRule="atLeast"/>
        <w:ind w:firstLine="0"/>
        <w:rPr>
          <w:rFonts w:ascii="Times New Roman" w:hAnsi="Times New Roman"/>
          <w:sz w:val="28"/>
          <w:szCs w:val="28"/>
        </w:rPr>
      </w:pPr>
    </w:p>
    <w:p w:rsidR="00B80682" w:rsidRDefault="00B80682">
      <w:pPr>
        <w:pStyle w:val="ConsPlusNormal"/>
        <w:jc w:val="right"/>
        <w:outlineLvl w:val="1"/>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A94CB3" w:rsidRDefault="00A94CB3">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9E35D9" w:rsidRDefault="009E35D9">
      <w:pPr>
        <w:widowControl w:val="0"/>
        <w:ind w:firstLine="0"/>
        <w:jc w:val="center"/>
        <w:rPr>
          <w:rFonts w:ascii="Times New Roman" w:hAnsi="Times New Roman"/>
        </w:rPr>
      </w:pPr>
    </w:p>
    <w:p w:rsidR="00A94CB3" w:rsidRDefault="00A94CB3">
      <w:pPr>
        <w:widowControl w:val="0"/>
        <w:ind w:firstLine="0"/>
        <w:jc w:val="center"/>
        <w:rPr>
          <w:rFonts w:ascii="Times New Roman" w:hAnsi="Times New Roma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Приложение  6</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3422E4">
      <w:pPr>
        <w:pStyle w:val="ConsPlusNonformat"/>
        <w:jc w:val="both"/>
      </w:pPr>
      <w:r>
        <w:t xml:space="preserve">    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B80682" w:rsidRDefault="00B80682">
      <w:pPr>
        <w:pStyle w:val="ConsPlusNonformat"/>
        <w:jc w:val="both"/>
      </w:pP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 20__ г.</w:t>
      </w:r>
    </w:p>
    <w:p w:rsidR="00B80682" w:rsidRDefault="00B80682">
      <w:pPr>
        <w:pStyle w:val="ConsPlusNonformat"/>
        <w:jc w:val="both"/>
        <w:rPr>
          <w:sz w:val="28"/>
          <w:szCs w:val="28"/>
        </w:rPr>
      </w:pP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 О НАЗНАЧЕНИИ ПЕНСИИ ЗА ВЫСЛУГУ ЛЕТ</w:t>
      </w:r>
    </w:p>
    <w:p w:rsidR="00B80682" w:rsidRDefault="00B80682">
      <w:pPr>
        <w:pStyle w:val="ConsPlusNonformat"/>
        <w:jc w:val="both"/>
        <w:rPr>
          <w:sz w:val="28"/>
          <w:szCs w:val="28"/>
        </w:rPr>
      </w:pPr>
    </w:p>
    <w:p w:rsidR="00B80682" w:rsidRDefault="003422E4">
      <w:pPr>
        <w:pStyle w:val="ConsPlusNonformat"/>
        <w:ind w:firstLine="567"/>
        <w:jc w:val="both"/>
      </w:pPr>
      <w:r>
        <w:rPr>
          <w:rFonts w:ascii="Times New Roman" w:hAnsi="Times New Roman" w:cs="Times New Roman"/>
          <w:sz w:val="28"/>
          <w:szCs w:val="28"/>
        </w:rPr>
        <w:t>Уважаемый (-ая)</w:t>
      </w:r>
      <w:r>
        <w:t xml:space="preserve"> _______________________________________________________</w:t>
      </w:r>
      <w:r>
        <w:rPr>
          <w:rFonts w:ascii="Times New Roman" w:hAnsi="Times New Roman" w:cs="Times New Roman"/>
          <w:sz w:val="28"/>
          <w:szCs w:val="28"/>
        </w:rPr>
        <w:t>!</w:t>
      </w:r>
    </w:p>
    <w:p w:rsidR="00B80682" w:rsidRDefault="003422E4">
      <w:pPr>
        <w:pStyle w:val="ConsPlusNonformat"/>
        <w:jc w:val="both"/>
      </w:pPr>
      <w:r>
        <w:t>________________________________________________________________________________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rsidR="00B80682" w:rsidRDefault="003422E4">
      <w:pPr>
        <w:pStyle w:val="ConsPlusNonformat"/>
        <w:jc w:val="both"/>
      </w:pPr>
      <w:r>
        <w:t>________________________________________________________________________________</w:t>
      </w:r>
    </w:p>
    <w:p w:rsidR="00B80682" w:rsidRDefault="003422E4">
      <w:pPr>
        <w:pStyle w:val="ConsPlusNonformat"/>
        <w:jc w:val="both"/>
      </w:pPr>
      <w:r>
        <w:rPr>
          <w:rFonts w:ascii="Times New Roman" w:hAnsi="Times New Roman" w:cs="Times New Roman"/>
          <w:sz w:val="28"/>
          <w:szCs w:val="28"/>
        </w:rPr>
        <w:t>сообщает, что с</w:t>
      </w:r>
      <w:r>
        <w:t xml:space="preserve"> ________________________________________________________________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(число, месяц, год)</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Вам назначена пенсия за выслугу лет в соответствии с Законом города Севастополя </w:t>
      </w:r>
      <w:r>
        <w:rPr>
          <w:rFonts w:ascii="Times New Roman" w:hAnsi="Times New Roman" w:cs="Times New Roman"/>
          <w:bCs/>
          <w:sz w:val="28"/>
          <w:szCs w:val="28"/>
        </w:rPr>
        <w:t>от 25 ноября 2021 г. № 673-ЗС «</w:t>
      </w:r>
      <w:r>
        <w:rPr>
          <w:rFonts w:ascii="Times New Roman" w:hAnsi="Times New Roman" w:cs="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cs="Times New Roman"/>
          <w:sz w:val="28"/>
          <w:szCs w:val="28"/>
        </w:rPr>
        <w:t>».</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8"/>
          <w:szCs w:val="28"/>
        </w:rPr>
        <w:t>При стаже муниципальной службы _____________ лет, среднемесячном денежном содержании ______________ руб. ______ коп. за период с ______________ по ______________ размер пенсии за выслугу лет с ______________ по ______________ составил ____________ руб. ______ коп.</w:t>
      </w:r>
    </w:p>
    <w:p w:rsidR="00B80682" w:rsidRDefault="00B80682">
      <w:pPr>
        <w:pStyle w:val="ConsPlusNonformat"/>
        <w:jc w:val="both"/>
        <w:rPr>
          <w:sz w:val="28"/>
          <w:szCs w:val="28"/>
        </w:rPr>
      </w:pPr>
    </w:p>
    <w:p w:rsidR="00B80682" w:rsidRDefault="00B80682">
      <w:pPr>
        <w:pStyle w:val="ConsPlusNonformat"/>
        <w:jc w:val="both"/>
        <w:rPr>
          <w:rFonts w:ascii="Times New Roman" w:hAnsi="Times New Roman" w:cs="Times New Roman"/>
          <w:sz w:val="28"/>
          <w:szCs w:val="28"/>
        </w:rPr>
      </w:pPr>
    </w:p>
    <w:p w:rsidR="00B80682" w:rsidRDefault="003422E4">
      <w:pPr>
        <w:pStyle w:val="ConsPlusNonformat"/>
        <w:jc w:val="both"/>
      </w:pPr>
      <w:r>
        <w:rPr>
          <w:rFonts w:ascii="Times New Roman" w:hAnsi="Times New Roman" w:cs="Times New Roman"/>
          <w:sz w:val="28"/>
          <w:szCs w:val="28"/>
        </w:rPr>
        <w:t>Руководитель</w:t>
      </w:r>
      <w:r>
        <w:t xml:space="preserve">         ___________________   _____________________________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(Ф.И.О.)</w:t>
      </w:r>
    </w:p>
    <w:p w:rsidR="00B80682" w:rsidRDefault="00B80682">
      <w:pPr>
        <w:pStyle w:val="ConsPlusNormal"/>
        <w:jc w:val="both"/>
        <w:rPr>
          <w:sz w:val="20"/>
          <w:szCs w:val="20"/>
        </w:rPr>
      </w:pPr>
    </w:p>
    <w:p w:rsidR="00B80682" w:rsidRDefault="00B80682">
      <w:pPr>
        <w:pStyle w:val="ConsPlusNormal"/>
        <w:jc w:val="right"/>
      </w:pPr>
    </w:p>
    <w:p w:rsidR="00B80682" w:rsidRDefault="00B80682">
      <w:pPr>
        <w:spacing w:line="240" w:lineRule="atLeast"/>
        <w:ind w:firstLine="0"/>
        <w:rPr>
          <w:rFonts w:ascii="Times New Roman" w:hAnsi="Times New Roman"/>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B80682" w:rsidRDefault="00B80682">
      <w:pPr>
        <w:pStyle w:val="ConsPlusNormal"/>
        <w:outlineLvl w:val="1"/>
        <w:sectPr w:rsidR="00B80682">
          <w:headerReference w:type="default" r:id="rId28"/>
          <w:pgSz w:w="11906" w:h="16838"/>
          <w:pgMar w:top="1134" w:right="567" w:bottom="993" w:left="1701" w:header="709" w:footer="709" w:gutter="0"/>
          <w:pgNumType w:start="1"/>
          <w:cols w:space="720"/>
          <w:titlePg/>
          <w:docGrid w:linePitch="360"/>
        </w:sectPr>
      </w:pPr>
    </w:p>
    <w:p w:rsidR="00B80682" w:rsidRDefault="003422E4">
      <w:pPr>
        <w:widowControl w:val="0"/>
        <w:rPr>
          <w:rFonts w:ascii="Times New Roman" w:hAnsi="Times New Roman"/>
        </w:rPr>
      </w:pPr>
      <w:r>
        <w:rPr>
          <w:rFonts w:ascii="Times New Roman" w:hAnsi="Times New Roman"/>
        </w:rPr>
        <w:lastRenderedPageBreak/>
        <w:t xml:space="preserve">                                                                                                                                              Приложение  7</w:t>
      </w:r>
    </w:p>
    <w:p w:rsidR="00B80682" w:rsidRDefault="003422E4">
      <w:pPr>
        <w:spacing w:line="240" w:lineRule="atLeast"/>
        <w:ind w:left="9072"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3422E4">
      <w:pPr>
        <w:pStyle w:val="ConsPlusNonformat"/>
        <w:rPr>
          <w:rFonts w:ascii="Times New Roman" w:hAnsi="Times New Roman" w:cs="Times New Roman"/>
        </w:rPr>
      </w:pPr>
      <w:r>
        <w:rPr>
          <w:rFonts w:ascii="Times New Roman" w:hAnsi="Times New Roman" w:cs="Times New Roman"/>
        </w:rPr>
        <w:t>(угловой штамп)</w:t>
      </w:r>
    </w:p>
    <w:p w:rsidR="00B80682" w:rsidRDefault="00B80682">
      <w:pPr>
        <w:pStyle w:val="ConsPlusNonformat"/>
        <w:jc w:val="center"/>
      </w:pPr>
    </w:p>
    <w:p w:rsidR="00B80682" w:rsidRDefault="003422E4">
      <w:pPr>
        <w:pStyle w:val="ConsPlusNonformat"/>
        <w:jc w:val="center"/>
        <w:rPr>
          <w:rFonts w:ascii="Times New Roman" w:hAnsi="Times New Roman" w:cs="Times New Roman"/>
          <w:sz w:val="28"/>
          <w:szCs w:val="28"/>
        </w:rPr>
      </w:pPr>
      <w:bookmarkStart w:id="8" w:name="Par423"/>
      <w:bookmarkEnd w:id="8"/>
      <w:r>
        <w:rPr>
          <w:rFonts w:ascii="Times New Roman" w:hAnsi="Times New Roman" w:cs="Times New Roman"/>
          <w:sz w:val="28"/>
          <w:szCs w:val="28"/>
        </w:rPr>
        <w:t>Справка</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о периодах замещения должностей, включаемых в стаж муниципальной службы</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для назначения пенсии за выслугу лет</w:t>
      </w:r>
    </w:p>
    <w:p w:rsidR="00B80682" w:rsidRDefault="003422E4">
      <w:pPr>
        <w:pStyle w:val="ConsPlusNonformat"/>
        <w:jc w:val="center"/>
        <w:rPr>
          <w:rFonts w:ascii="Times New Roman" w:hAnsi="Times New Roman" w:cs="Times New Roman"/>
        </w:rPr>
      </w:pPr>
      <w:r>
        <w:rPr>
          <w:rFonts w:ascii="Times New Roman" w:hAnsi="Times New Roman" w:cs="Times New Roman"/>
          <w:sz w:val="28"/>
          <w:szCs w:val="28"/>
        </w:rPr>
        <w:t>_________________________________, замещавшему(ей) должность</w:t>
      </w:r>
      <w:r>
        <w:t xml:space="preserve"> ___________________________________                                                                                </w:t>
      </w:r>
      <w:r>
        <w:rPr>
          <w:rFonts w:ascii="Times New Roman" w:hAnsi="Times New Roman" w:cs="Times New Roman"/>
        </w:rPr>
        <w:t>(фамилия, имя, отчество)</w:t>
      </w:r>
      <w:r>
        <w:t xml:space="preserve">                                              </w:t>
      </w:r>
      <w:r>
        <w:rPr>
          <w:rFonts w:ascii="Times New Roman" w:hAnsi="Times New Roman" w:cs="Times New Roman"/>
        </w:rPr>
        <w:t xml:space="preserve">(наименование должности </w:t>
      </w:r>
    </w:p>
    <w:p w:rsidR="00B80682" w:rsidRDefault="003422E4">
      <w:pPr>
        <w:pStyle w:val="ConsPlusNonformat"/>
        <w:jc w:val="center"/>
      </w:pPr>
      <w:r>
        <w:rPr>
          <w:rFonts w:ascii="Times New Roman" w:hAnsi="Times New Roman" w:cs="Times New Roman"/>
        </w:rPr>
        <w:t xml:space="preserve">                                                                                                                                                             муниципальной службы)</w:t>
      </w:r>
    </w:p>
    <w:p w:rsidR="00B80682" w:rsidRDefault="00B80682">
      <w:pPr>
        <w:pStyle w:val="ConsPlusNormal"/>
        <w:jc w:val="both"/>
        <w:rPr>
          <w:sz w:val="20"/>
          <w:szCs w:val="20"/>
        </w:rPr>
      </w:pPr>
    </w:p>
    <w:tbl>
      <w:tblPr>
        <w:tblpPr w:leftFromText="180" w:rightFromText="180" w:vertAnchor="text" w:horzAnchor="margin" w:tblpYSpec="outside"/>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498"/>
        <w:gridCol w:w="1758"/>
        <w:gridCol w:w="1417"/>
        <w:gridCol w:w="992"/>
        <w:gridCol w:w="851"/>
        <w:gridCol w:w="1132"/>
        <w:gridCol w:w="711"/>
        <w:gridCol w:w="850"/>
        <w:gridCol w:w="848"/>
        <w:gridCol w:w="1137"/>
        <w:gridCol w:w="1134"/>
        <w:gridCol w:w="850"/>
      </w:tblGrid>
      <w:tr w:rsidR="00B80682">
        <w:tc>
          <w:tcPr>
            <w:tcW w:w="567"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 п/п</w:t>
            </w:r>
          </w:p>
        </w:tc>
        <w:tc>
          <w:tcPr>
            <w:tcW w:w="1498"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Документ, подтверждающий замещение должности</w:t>
            </w:r>
          </w:p>
        </w:tc>
        <w:tc>
          <w:tcPr>
            <w:tcW w:w="1758"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Наименование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Замещаемая должность</w:t>
            </w:r>
          </w:p>
        </w:tc>
        <w:tc>
          <w:tcPr>
            <w:tcW w:w="2975" w:type="dxa"/>
            <w:gridSpan w:val="3"/>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Дата назначения на должность (начала прохождения службы)</w:t>
            </w:r>
          </w:p>
        </w:tc>
        <w:tc>
          <w:tcPr>
            <w:tcW w:w="2409" w:type="dxa"/>
            <w:gridSpan w:val="3"/>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Дата освобождения от должности (окончания прохождения службы)</w:t>
            </w:r>
          </w:p>
        </w:tc>
        <w:tc>
          <w:tcPr>
            <w:tcW w:w="3121" w:type="dxa"/>
            <w:gridSpan w:val="3"/>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Стаж муниципальной службы, учитываемый для назначения пенсии за выслугу лет</w:t>
            </w:r>
          </w:p>
        </w:tc>
      </w:tr>
      <w:tr w:rsidR="00B80682">
        <w:tc>
          <w:tcPr>
            <w:tcW w:w="567"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1498"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1758"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месяц</w:t>
            </w:r>
          </w:p>
        </w:tc>
        <w:tc>
          <w:tcPr>
            <w:tcW w:w="1132"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число</w:t>
            </w:r>
          </w:p>
        </w:tc>
        <w:tc>
          <w:tcPr>
            <w:tcW w:w="711"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месяц</w:t>
            </w:r>
          </w:p>
        </w:tc>
        <w:tc>
          <w:tcPr>
            <w:tcW w:w="848"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число</w:t>
            </w:r>
          </w:p>
        </w:tc>
        <w:tc>
          <w:tcPr>
            <w:tcW w:w="1137"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лет</w:t>
            </w:r>
          </w:p>
        </w:tc>
        <w:tc>
          <w:tcPr>
            <w:tcW w:w="1134"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мес.</w:t>
            </w:r>
          </w:p>
        </w:tc>
        <w:tc>
          <w:tcPr>
            <w:tcW w:w="850"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2"/>
                <w:szCs w:val="22"/>
              </w:rPr>
            </w:pPr>
            <w:r>
              <w:rPr>
                <w:sz w:val="22"/>
                <w:szCs w:val="22"/>
              </w:rPr>
              <w:t>дней</w:t>
            </w:r>
          </w:p>
        </w:tc>
      </w:tr>
      <w:tr w:rsidR="00B80682">
        <w:tc>
          <w:tcPr>
            <w:tcW w:w="56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498"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758"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2"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711"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r>
      <w:tr w:rsidR="00B80682">
        <w:tc>
          <w:tcPr>
            <w:tcW w:w="8926" w:type="dxa"/>
            <w:gridSpan w:val="8"/>
            <w:tcBorders>
              <w:top w:val="single" w:sz="4" w:space="0" w:color="auto"/>
              <w:right w:val="single" w:sz="4" w:space="0" w:color="auto"/>
            </w:tcBorders>
          </w:tcPr>
          <w:p w:rsidR="00B80682" w:rsidRDefault="00B80682">
            <w:pPr>
              <w:pStyle w:val="ConsPlusNormal"/>
              <w:jc w:val="center"/>
            </w:pPr>
          </w:p>
        </w:tc>
        <w:tc>
          <w:tcPr>
            <w:tcW w:w="1698" w:type="dxa"/>
            <w:gridSpan w:val="2"/>
            <w:tcBorders>
              <w:top w:val="single" w:sz="4" w:space="0" w:color="auto"/>
              <w:left w:val="single" w:sz="4" w:space="0" w:color="auto"/>
              <w:bottom w:val="single" w:sz="4" w:space="0" w:color="auto"/>
              <w:right w:val="single" w:sz="4" w:space="0" w:color="auto"/>
            </w:tcBorders>
          </w:tcPr>
          <w:p w:rsidR="00B80682" w:rsidRDefault="003422E4">
            <w:pPr>
              <w:pStyle w:val="ConsPlusNormal"/>
            </w:pPr>
            <w:r>
              <w:t>Всего</w:t>
            </w:r>
          </w:p>
        </w:tc>
        <w:tc>
          <w:tcPr>
            <w:tcW w:w="113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r>
    </w:tbl>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Уполномоченное лицо</w:t>
      </w:r>
    </w:p>
    <w:p w:rsidR="00B80682" w:rsidRDefault="003422E4">
      <w:pPr>
        <w:pStyle w:val="ConsPlusNonformat"/>
      </w:pPr>
      <w:r>
        <w:rPr>
          <w:rFonts w:ascii="Times New Roman" w:hAnsi="Times New Roman" w:cs="Times New Roman"/>
          <w:sz w:val="24"/>
          <w:szCs w:val="24"/>
        </w:rPr>
        <w:t xml:space="preserve">органа местного самоуправления </w:t>
      </w:r>
      <w:r>
        <w:t xml:space="preserve">                      _______________     ______________________</w:t>
      </w:r>
    </w:p>
    <w:p w:rsidR="00B80682" w:rsidRDefault="003422E4">
      <w:pPr>
        <w:pStyle w:val="ConsPlusNonformat"/>
        <w:jc w:val="both"/>
        <w:rPr>
          <w:rFonts w:ascii="Times New Roman" w:hAnsi="Times New Roman" w:cs="Times New Roman"/>
        </w:rPr>
      </w:pPr>
      <w:r>
        <w:t xml:space="preserve">                                                        </w:t>
      </w:r>
      <w:r>
        <w:rPr>
          <w:rFonts w:ascii="Times New Roman" w:hAnsi="Times New Roman" w:cs="Times New Roman"/>
        </w:rPr>
        <w:t>(подпись)                      (фамилия, инициалы)</w:t>
      </w: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B80682" w:rsidRDefault="003422E4">
      <w:pPr>
        <w:pStyle w:val="ConsPlusNonformat"/>
        <w:jc w:val="both"/>
        <w:rPr>
          <w:rFonts w:ascii="Times New Roman" w:hAnsi="Times New Roman" w:cs="Times New Roman"/>
        </w:rPr>
      </w:pPr>
      <w:r>
        <w:rPr>
          <w:rFonts w:ascii="Times New Roman" w:hAnsi="Times New Roman" w:cs="Times New Roman"/>
          <w:sz w:val="24"/>
          <w:szCs w:val="24"/>
        </w:rPr>
        <w:t xml:space="preserve">органа местного самоуправления </w:t>
      </w:r>
      <w:r>
        <w:t xml:space="preserve">                       </w:t>
      </w:r>
      <w:r>
        <w:rPr>
          <w:rFonts w:ascii="Times New Roman" w:hAnsi="Times New Roman" w:cs="Times New Roman"/>
        </w:rPr>
        <w:t>_______________                _______________________</w:t>
      </w: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М.П.                                                                                                   </w:t>
      </w:r>
      <w:r>
        <w:rPr>
          <w:rFonts w:ascii="Times New Roman" w:hAnsi="Times New Roman" w:cs="Times New Roman"/>
        </w:rPr>
        <w:t xml:space="preserve"> (подпись)                             (фамилия, инициалы)</w:t>
      </w:r>
    </w:p>
    <w:p w:rsidR="00B80682" w:rsidRDefault="00B80682">
      <w:pPr>
        <w:pStyle w:val="ConsPlusNonformat"/>
        <w:jc w:val="both"/>
        <w:rPr>
          <w:rFonts w:ascii="Times New Roman" w:hAnsi="Times New Roman"/>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Pr>
          <w:rFonts w:ascii="Times New Roman" w:hAnsi="Times New Roman"/>
          <w:b/>
          <w:i/>
          <w:color w:val="00000A"/>
          <w:sz w:val="28"/>
          <w:szCs w:val="28"/>
          <w:lang w:eastAsia="zh-CN"/>
        </w:rPr>
        <w:t xml:space="preserve">                                                                       </w:t>
      </w:r>
      <w:r w:rsidRPr="0050263C">
        <w:rPr>
          <w:rFonts w:ascii="Times New Roman" w:hAnsi="Times New Roman"/>
          <w:b/>
          <w:i/>
          <w:color w:val="00000A"/>
          <w:sz w:val="28"/>
          <w:szCs w:val="28"/>
          <w:lang w:eastAsia="zh-CN"/>
        </w:rPr>
        <w:tab/>
        <w:t>Е.А. Бабошкин</w:t>
      </w:r>
    </w:p>
    <w:p w:rsidR="00B80682" w:rsidRDefault="00B80682">
      <w:pPr>
        <w:pStyle w:val="ConsPlusNonformat"/>
        <w:jc w:val="both"/>
        <w:sectPr w:rsidR="00B80682">
          <w:pgSz w:w="16838" w:h="11906" w:orient="landscape"/>
          <w:pgMar w:top="851" w:right="1134" w:bottom="567" w:left="1134" w:header="709" w:footer="709" w:gutter="0"/>
          <w:pgNumType w:start="1"/>
          <w:cols w:space="720"/>
          <w:titlePg/>
          <w:docGrid w:linePitch="360"/>
        </w:sectPr>
      </w:pPr>
    </w:p>
    <w:p w:rsidR="00B80682" w:rsidRDefault="003422E4">
      <w:pPr>
        <w:widowControl w:val="0"/>
        <w:ind w:firstLine="0"/>
        <w:jc w:val="left"/>
        <w:rPr>
          <w:rFonts w:ascii="Times New Roman" w:hAnsi="Times New Roman"/>
        </w:rPr>
      </w:pPr>
      <w:r>
        <w:rPr>
          <w:rFonts w:ascii="Times New Roman" w:hAnsi="Times New Roman"/>
        </w:rPr>
        <w:lastRenderedPageBreak/>
        <w:t xml:space="preserve">                                                                                     Приложение  8</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B80682">
      <w:pPr>
        <w:pStyle w:val="ConsPlusNormal"/>
        <w:jc w:val="right"/>
      </w:pPr>
    </w:p>
    <w:p w:rsidR="00B80682" w:rsidRDefault="00B80682">
      <w:pPr>
        <w:pStyle w:val="ConsPlusNormal"/>
        <w:jc w:val="right"/>
      </w:pPr>
    </w:p>
    <w:p w:rsidR="00B80682" w:rsidRDefault="003422E4">
      <w:pPr>
        <w:pStyle w:val="ConsPlusNormal"/>
        <w:jc w:val="right"/>
      </w:pPr>
      <w:r>
        <w:t>Форма</w:t>
      </w:r>
    </w:p>
    <w:p w:rsidR="00B80682" w:rsidRDefault="00B80682">
      <w:pPr>
        <w:pStyle w:val="ConsPlusNormal"/>
        <w:jc w:val="center"/>
      </w:pPr>
    </w:p>
    <w:p w:rsidR="00B80682" w:rsidRDefault="003422E4">
      <w:pPr>
        <w:pStyle w:val="ConsPlusNormal"/>
        <w:jc w:val="center"/>
        <w:rPr>
          <w:sz w:val="28"/>
          <w:szCs w:val="28"/>
        </w:rPr>
      </w:pPr>
      <w:bookmarkStart w:id="9" w:name="Par507"/>
      <w:bookmarkEnd w:id="9"/>
      <w:r>
        <w:rPr>
          <w:sz w:val="28"/>
          <w:szCs w:val="28"/>
        </w:rPr>
        <w:t>ЖУРНАЛ</w:t>
      </w:r>
    </w:p>
    <w:p w:rsidR="00B80682" w:rsidRDefault="003422E4">
      <w:pPr>
        <w:pStyle w:val="ConsPlusNormal"/>
        <w:jc w:val="center"/>
        <w:rPr>
          <w:sz w:val="28"/>
          <w:szCs w:val="28"/>
        </w:rPr>
      </w:pPr>
      <w:r>
        <w:rPr>
          <w:sz w:val="28"/>
          <w:szCs w:val="28"/>
        </w:rPr>
        <w:t xml:space="preserve">регистрации заявлений лиц, замещавших должности муниципальной службы                        в органах местного самоуправления города Севастополя </w:t>
      </w:r>
      <w:r w:rsidR="005E4734">
        <w:rPr>
          <w:sz w:val="28"/>
          <w:szCs w:val="28"/>
        </w:rPr>
        <w:t>Балаклавский</w:t>
      </w:r>
      <w:r>
        <w:rPr>
          <w:sz w:val="28"/>
          <w:szCs w:val="28"/>
        </w:rPr>
        <w:t xml:space="preserve"> муниципальный округ, для назначения пенсии за выслугу лет</w:t>
      </w:r>
    </w:p>
    <w:p w:rsidR="00B80682" w:rsidRDefault="00B80682">
      <w:pPr>
        <w:pStyle w:val="ConsPlusNormal"/>
        <w:jc w:val="center"/>
      </w:pPr>
    </w:p>
    <w:tbl>
      <w:tblPr>
        <w:tblW w:w="10490"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1277"/>
        <w:gridCol w:w="1275"/>
        <w:gridCol w:w="1985"/>
        <w:gridCol w:w="1134"/>
        <w:gridCol w:w="1276"/>
        <w:gridCol w:w="1701"/>
        <w:gridCol w:w="1275"/>
      </w:tblGrid>
      <w:tr w:rsidR="00B80682">
        <w:trPr>
          <w:trHeight w:val="2282"/>
        </w:trPr>
        <w:tc>
          <w:tcPr>
            <w:tcW w:w="567"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Рег. №</w:t>
            </w:r>
          </w:p>
        </w:tc>
        <w:tc>
          <w:tcPr>
            <w:tcW w:w="1277"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Дата регистрации заявления</w:t>
            </w:r>
          </w:p>
        </w:tc>
        <w:tc>
          <w:tcPr>
            <w:tcW w:w="1275"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Фамилия, имя, отчество заявителя</w:t>
            </w:r>
          </w:p>
        </w:tc>
        <w:tc>
          <w:tcPr>
            <w:tcW w:w="1985"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Адрес регистрации/адрес фактического проживания/телефон заявителя</w:t>
            </w:r>
          </w:p>
        </w:tc>
        <w:tc>
          <w:tcPr>
            <w:tcW w:w="1134"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Срок назначения пенсии за выслугу лет</w:t>
            </w:r>
          </w:p>
        </w:tc>
        <w:tc>
          <w:tcPr>
            <w:tcW w:w="1276"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Размер пенсии</w:t>
            </w:r>
            <w:r>
              <w:t xml:space="preserve"> </w:t>
            </w:r>
            <w:r>
              <w:rPr>
                <w:sz w:val="20"/>
                <w:szCs w:val="20"/>
              </w:rPr>
              <w:t>за выслугу лет</w:t>
            </w:r>
          </w:p>
        </w:tc>
        <w:tc>
          <w:tcPr>
            <w:tcW w:w="1701"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Дата уведомления о назначении пенсии за выслугу лет заявителю</w:t>
            </w:r>
          </w:p>
        </w:tc>
        <w:tc>
          <w:tcPr>
            <w:tcW w:w="1275" w:type="dxa"/>
            <w:tcBorders>
              <w:top w:val="single" w:sz="4" w:space="0" w:color="auto"/>
              <w:left w:val="single" w:sz="4" w:space="0" w:color="auto"/>
              <w:bottom w:val="single" w:sz="4" w:space="0" w:color="auto"/>
              <w:right w:val="single" w:sz="4" w:space="0" w:color="auto"/>
            </w:tcBorders>
          </w:tcPr>
          <w:p w:rsidR="00B80682" w:rsidRDefault="003422E4">
            <w:pPr>
              <w:pStyle w:val="ConsPlusNormal"/>
              <w:jc w:val="center"/>
              <w:rPr>
                <w:sz w:val="20"/>
                <w:szCs w:val="20"/>
              </w:rPr>
            </w:pPr>
            <w:r>
              <w:rPr>
                <w:sz w:val="20"/>
                <w:szCs w:val="20"/>
              </w:rPr>
              <w:t>Примечание</w:t>
            </w:r>
          </w:p>
        </w:tc>
      </w:tr>
      <w:tr w:rsidR="00B80682">
        <w:tc>
          <w:tcPr>
            <w:tcW w:w="56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7"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tcPr>
          <w:p w:rsidR="00B80682" w:rsidRDefault="00B80682">
            <w:pPr>
              <w:pStyle w:val="ConsPlusNormal"/>
              <w:jc w:val="center"/>
            </w:pPr>
          </w:p>
        </w:tc>
      </w:tr>
    </w:tbl>
    <w:p w:rsidR="00B80682" w:rsidRDefault="00B80682">
      <w:pPr>
        <w:pStyle w:val="ConsPlusNormal"/>
        <w:jc w:val="right"/>
      </w:pPr>
    </w:p>
    <w:p w:rsidR="00B80682" w:rsidRDefault="00B80682">
      <w:pPr>
        <w:pStyle w:val="ConsPlusNormal"/>
        <w:jc w:val="right"/>
      </w:pPr>
    </w:p>
    <w:p w:rsidR="00B80682" w:rsidRDefault="00B80682">
      <w:pPr>
        <w:pStyle w:val="ConsPlusNormal"/>
        <w:jc w:val="right"/>
      </w:pPr>
    </w:p>
    <w:p w:rsidR="00B80682" w:rsidRDefault="00B80682">
      <w:pPr>
        <w:pStyle w:val="ConsPlusNormal"/>
        <w:jc w:val="right"/>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Default="00A94CB3" w:rsidP="00A94CB3">
      <w:pPr>
        <w:ind w:firstLine="0"/>
        <w:rPr>
          <w:rFonts w:ascii="Times New Roman" w:hAnsi="Times New Roman"/>
          <w:b/>
          <w:i/>
          <w:color w:val="00000A"/>
          <w:sz w:val="28"/>
          <w:szCs w:val="28"/>
          <w:lang w:eastAsia="zh-CN"/>
        </w:rPr>
      </w:pPr>
    </w:p>
    <w:p w:rsidR="00A94CB3" w:rsidRPr="0050263C" w:rsidRDefault="00A94CB3" w:rsidP="00A94CB3">
      <w:pPr>
        <w:ind w:firstLine="0"/>
        <w:rPr>
          <w:rFonts w:ascii="Times New Roman" w:hAnsi="Times New Roman"/>
          <w:b/>
          <w:i/>
          <w:color w:val="00000A"/>
          <w:sz w:val="28"/>
          <w:szCs w:val="28"/>
          <w:lang w:eastAsia="zh-CN"/>
        </w:rPr>
      </w:pPr>
    </w:p>
    <w:p w:rsidR="00B80682" w:rsidRDefault="003422E4">
      <w:pPr>
        <w:widowControl w:val="0"/>
        <w:ind w:firstLine="0"/>
        <w:jc w:val="left"/>
        <w:rPr>
          <w:rFonts w:ascii="Times New Roman" w:hAnsi="Times New Roman"/>
        </w:rPr>
      </w:pPr>
      <w:r>
        <w:rPr>
          <w:rFonts w:ascii="Times New Roman" w:hAnsi="Times New Roman"/>
        </w:rPr>
        <w:t xml:space="preserve">                                                                                     Приложение  9</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outlineLvl w:val="1"/>
      </w:pPr>
    </w:p>
    <w:p w:rsidR="00B80682" w:rsidRDefault="003422E4">
      <w:pPr>
        <w:widowControl w:val="0"/>
        <w:ind w:left="3686" w:firstLine="0"/>
        <w:jc w:val="left"/>
        <w:rPr>
          <w:rFonts w:ascii="Times New Roman" w:hAnsi="Times New Roman"/>
          <w:sz w:val="28"/>
          <w:szCs w:val="28"/>
        </w:rPr>
      </w:pPr>
      <w:r>
        <w:rPr>
          <w:rFonts w:ascii="Times New Roman" w:hAnsi="Times New Roman"/>
          <w:sz w:val="28"/>
          <w:szCs w:val="28"/>
        </w:rPr>
        <w:t xml:space="preserve"> _______________________________________</w:t>
      </w:r>
      <w:r w:rsidR="005D6143">
        <w:rPr>
          <w:rFonts w:ascii="Times New Roman" w:hAnsi="Times New Roman"/>
          <w:sz w:val="28"/>
          <w:szCs w:val="28"/>
        </w:rPr>
        <w:t>_</w:t>
      </w:r>
    </w:p>
    <w:p w:rsidR="00B80682" w:rsidRDefault="003422E4" w:rsidP="005D6143">
      <w:pPr>
        <w:pStyle w:val="ConsPlusNonformat"/>
        <w:ind w:left="3686"/>
        <w:jc w:val="both"/>
      </w:pPr>
      <w:r>
        <w:t xml:space="preserve">                               ________________</w:t>
      </w:r>
      <w:r w:rsidR="005D6143">
        <w:t>_______________________________</w:t>
      </w:r>
    </w:p>
    <w:p w:rsidR="00B80682" w:rsidRDefault="003422E4" w:rsidP="005D6143">
      <w:pPr>
        <w:pStyle w:val="ConsPlusNonformat"/>
        <w:jc w:val="right"/>
        <w:rPr>
          <w:rFonts w:ascii="Times New Roman" w:hAnsi="Times New Roman" w:cs="Times New Roman"/>
        </w:rPr>
      </w:pPr>
      <w:r>
        <w:t xml:space="preserve">                                     </w:t>
      </w:r>
      <w:r>
        <w:rPr>
          <w:rFonts w:ascii="Times New Roman" w:hAnsi="Times New Roman" w:cs="Times New Roman"/>
        </w:rPr>
        <w:t xml:space="preserve">(руководителю органа местного самоуправления,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в котором заявитель замещал должность </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rPr>
        <w:t xml:space="preserve">                                                                                                            муниципальной службы)</w:t>
      </w:r>
      <w:r>
        <w:rPr>
          <w:rFonts w:ascii="Times New Roman" w:hAnsi="Times New Roman" w:cs="Times New Roman"/>
          <w:sz w:val="28"/>
          <w:szCs w:val="28"/>
        </w:rPr>
        <w:t xml:space="preserve">                                              </w:t>
      </w:r>
    </w:p>
    <w:p w:rsidR="00B80682" w:rsidRDefault="003422E4" w:rsidP="005D6143">
      <w:pPr>
        <w:pStyle w:val="ConsPlusNonformat"/>
        <w:ind w:left="3540"/>
        <w:jc w:val="both"/>
        <w:rPr>
          <w:sz w:val="28"/>
          <w:szCs w:val="28"/>
        </w:rPr>
      </w:pPr>
      <w:r>
        <w:rPr>
          <w:rFonts w:ascii="Times New Roman" w:hAnsi="Times New Roman" w:cs="Times New Roman"/>
          <w:sz w:val="28"/>
          <w:szCs w:val="28"/>
        </w:rPr>
        <w:t xml:space="preserve">                                                     от ______________________________________, </w:t>
      </w:r>
      <w:r>
        <w:rPr>
          <w:sz w:val="28"/>
          <w:szCs w:val="28"/>
        </w:rPr>
        <w:t xml:space="preserve">                               </w:t>
      </w:r>
    </w:p>
    <w:p w:rsidR="00B80682" w:rsidRDefault="003422E4">
      <w:pPr>
        <w:pStyle w:val="ConsPlusNonformat"/>
        <w:jc w:val="both"/>
        <w:rPr>
          <w:rFonts w:ascii="Times New Roman" w:hAnsi="Times New Roman" w:cs="Times New Roman"/>
        </w:rPr>
      </w:pPr>
      <w:r>
        <w:rPr>
          <w:sz w:val="28"/>
          <w:szCs w:val="28"/>
        </w:rPr>
        <w:t xml:space="preserve"> </w:t>
      </w:r>
      <w:r>
        <w:t xml:space="preserve">                                      </w:t>
      </w:r>
      <w:r>
        <w:rPr>
          <w:rFonts w:ascii="Times New Roman" w:hAnsi="Times New Roman" w:cs="Times New Roman"/>
        </w:rPr>
        <w:t>(фамилия, имя, отчество (при наличии)</w:t>
      </w: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проживающего(ей) по адресу:</w:t>
      </w:r>
    </w:p>
    <w:p w:rsidR="00B80682" w:rsidRDefault="003422E4">
      <w:pPr>
        <w:pStyle w:val="ConsPlusNonformat"/>
        <w:jc w:val="both"/>
      </w:pPr>
      <w:r>
        <w:t xml:space="preserve">                               _____________________________________________</w:t>
      </w:r>
    </w:p>
    <w:p w:rsidR="00B80682" w:rsidRDefault="003422E4">
      <w:pPr>
        <w:pStyle w:val="ConsPlusNonformat"/>
        <w:jc w:val="both"/>
      </w:pPr>
      <w:r>
        <w:t xml:space="preserve">                               _____________________________________________</w:t>
      </w:r>
    </w:p>
    <w:p w:rsidR="00B80682" w:rsidRDefault="003422E4">
      <w:pPr>
        <w:pStyle w:val="ConsPlusNonformat"/>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паспорт:</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номер ____________серия__________ ______</w:t>
      </w: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выдан:</w:t>
      </w:r>
    </w:p>
    <w:p w:rsidR="00B80682" w:rsidRDefault="003422E4">
      <w:pPr>
        <w:pStyle w:val="ConsPlusNonformat"/>
        <w:jc w:val="both"/>
      </w:pPr>
      <w:r>
        <w:t xml:space="preserve">                               _____________________________________________</w:t>
      </w:r>
    </w:p>
    <w:p w:rsidR="00B80682" w:rsidRDefault="003422E4">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"____" ___________________ г.</w:t>
      </w:r>
    </w:p>
    <w:p w:rsidR="00B80682" w:rsidRDefault="003422E4">
      <w:pPr>
        <w:pStyle w:val="ConsPlusNonformat"/>
        <w:jc w:val="both"/>
      </w:pPr>
      <w:r>
        <w:rPr>
          <w:rFonts w:ascii="Times New Roman" w:hAnsi="Times New Roman" w:cs="Times New Roman"/>
          <w:sz w:val="28"/>
          <w:szCs w:val="28"/>
        </w:rPr>
        <w:t xml:space="preserve">                                                     телефон: _</w:t>
      </w:r>
      <w:r>
        <w:t>___________________________________</w:t>
      </w:r>
    </w:p>
    <w:p w:rsidR="00B80682" w:rsidRDefault="00B80682">
      <w:pPr>
        <w:pStyle w:val="ConsPlusNonformat"/>
        <w:jc w:val="both"/>
      </w:pPr>
    </w:p>
    <w:p w:rsidR="00B80682" w:rsidRDefault="003422E4">
      <w:pPr>
        <w:pStyle w:val="ConsPlusNonformat"/>
        <w:jc w:val="center"/>
        <w:rPr>
          <w:rFonts w:ascii="Times New Roman" w:hAnsi="Times New Roman" w:cs="Times New Roman"/>
          <w:sz w:val="28"/>
          <w:szCs w:val="28"/>
        </w:rPr>
      </w:pPr>
      <w:bookmarkStart w:id="10" w:name="Par564"/>
      <w:bookmarkEnd w:id="10"/>
      <w:r>
        <w:rPr>
          <w:rFonts w:ascii="Times New Roman" w:hAnsi="Times New Roman" w:cs="Times New Roman"/>
          <w:sz w:val="28"/>
          <w:szCs w:val="28"/>
        </w:rPr>
        <w:t>СОГЛАСИЕ</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B80682" w:rsidRDefault="00B80682">
      <w:pPr>
        <w:pStyle w:val="ConsPlusNonformat"/>
        <w:jc w:val="both"/>
      </w:pPr>
    </w:p>
    <w:p w:rsidR="00B80682" w:rsidRDefault="003422E4">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Я,</w:t>
      </w:r>
      <w:r>
        <w:rPr>
          <w:rFonts w:ascii="Times New Roman" w:hAnsi="Times New Roman" w:cs="Times New Roman"/>
          <w:sz w:val="24"/>
          <w:szCs w:val="24"/>
        </w:rPr>
        <w:t xml:space="preserve"> 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(фамилия, имя, отчество (при наличии)</w:t>
      </w:r>
    </w:p>
    <w:p w:rsidR="00B80682" w:rsidRDefault="003422E4">
      <w:pPr>
        <w:pStyle w:val="ConsPlusNonformat"/>
        <w:jc w:val="both"/>
      </w:pPr>
      <w:r>
        <w:rPr>
          <w:rFonts w:ascii="Times New Roman" w:hAnsi="Times New Roman" w:cs="Times New Roman"/>
          <w:sz w:val="28"/>
          <w:szCs w:val="28"/>
        </w:rPr>
        <w:t>настоящим даю свое согласие</w:t>
      </w:r>
      <w:r>
        <w:t xml:space="preserve"> _________________________________________________</w:t>
      </w:r>
      <w:r w:rsidR="00F53575">
        <w:t>____________________________</w:t>
      </w:r>
    </w:p>
    <w:p w:rsidR="00B80682" w:rsidRDefault="003422E4">
      <w:pPr>
        <w:pStyle w:val="ConsPlusNonformat"/>
        <w:jc w:val="both"/>
      </w:pPr>
      <w:r>
        <w:t>_______________________________________________</w:t>
      </w:r>
      <w:r w:rsidR="00F53575">
        <w:t>_____________________________</w:t>
      </w:r>
      <w:r>
        <w:t>,</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(наименование органа местного самоуправления, в </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котором заявитель замещал должность муниципальной службы)</w:t>
      </w:r>
    </w:p>
    <w:p w:rsidR="00B80682" w:rsidRDefault="003422E4">
      <w:pPr>
        <w:pStyle w:val="ConsPlusNonformat"/>
        <w:jc w:val="both"/>
        <w:rPr>
          <w:rFonts w:ascii="Times New Roman" w:hAnsi="Times New Roman" w:cs="Times New Roman"/>
          <w:sz w:val="24"/>
          <w:szCs w:val="24"/>
        </w:rPr>
      </w:pPr>
      <w:r>
        <w:rPr>
          <w:rFonts w:ascii="Times New Roman" w:hAnsi="Times New Roman" w:cs="Times New Roman"/>
          <w:sz w:val="28"/>
          <w:szCs w:val="28"/>
        </w:rPr>
        <w:t>комиссии по назначению пенсии за выслугу лет лицам, замещавшим должности муниципальной службы в органах местного самоуправления, расположенной по адресу:</w:t>
      </w:r>
      <w:r>
        <w:rPr>
          <w:rFonts w:ascii="Times New Roman" w:hAnsi="Times New Roman" w:cs="Times New Roman"/>
          <w:sz w:val="24"/>
          <w:szCs w:val="24"/>
        </w:rPr>
        <w:t xml:space="preserve"> ________________________________________________________________________</w:t>
      </w:r>
      <w:r w:rsidR="00F53575">
        <w:rPr>
          <w:rFonts w:ascii="Times New Roman" w:hAnsi="Times New Roman" w:cs="Times New Roman"/>
          <w:sz w:val="24"/>
          <w:szCs w:val="24"/>
        </w:rPr>
        <w:t>_____</w:t>
      </w:r>
      <w:r>
        <w:rPr>
          <w:rFonts w:ascii="Times New Roman" w:hAnsi="Times New Roman" w:cs="Times New Roman"/>
          <w:sz w:val="24"/>
          <w:szCs w:val="24"/>
        </w:rPr>
        <w:t>,</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на обработку моих персональных данных и подтверждаю, что, давая такое согласие, я действую по своей воле и в своих интересах.</w:t>
      </w:r>
    </w:p>
    <w:p w:rsidR="00B80682" w:rsidRPr="00F53575" w:rsidRDefault="003422E4" w:rsidP="00F535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Согласие дается мною для целей, связанных с назначением пенсии за выслугу лет лицам, замещавшим должности муниципальной службы </w:t>
      </w:r>
      <w:r w:rsidR="00F53575">
        <w:rPr>
          <w:rFonts w:ascii="Times New Roman" w:hAnsi="Times New Roman" w:cs="Times New Roman"/>
          <w:sz w:val="28"/>
          <w:szCs w:val="28"/>
        </w:rPr>
        <w:lastRenderedPageBreak/>
        <w:t>в</w:t>
      </w:r>
      <w:r>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F53575">
        <w:rPr>
          <w:rFonts w:ascii="Times New Roman" w:hAnsi="Times New Roman" w:cs="Times New Roman"/>
          <w:sz w:val="24"/>
          <w:szCs w:val="24"/>
        </w:rPr>
        <w:t>______________________________________________________________________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 xml:space="preserve">(наименование органа местного самоуправления, </w:t>
      </w:r>
    </w:p>
    <w:p w:rsidR="00B80682" w:rsidRDefault="003422E4">
      <w:pPr>
        <w:pStyle w:val="ConsPlusNonformat"/>
        <w:jc w:val="center"/>
        <w:rPr>
          <w:rFonts w:ascii="Times New Roman" w:hAnsi="Times New Roman" w:cs="Times New Roman"/>
        </w:rPr>
      </w:pPr>
      <w:r>
        <w:rPr>
          <w:rFonts w:ascii="Times New Roman" w:hAnsi="Times New Roman" w:cs="Times New Roman"/>
        </w:rPr>
        <w:t>в котором заявитель замещал должность муниципальной службы)</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и распространяется на следующую информацию: фамилия, имя, отчество (при наличии), дата рождения, место рождения, данные документа, удостоверяющего личность (тип документа, серия, номер, орган, выдавший документ, дата выдачи), адрес места жительства, адрес места пребывания, сведения, содержащиеся в предоставленных мною документах.</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 № 152-ФЗ "О персональных данных", конфиденциальность персональных данных соблюдается в рамках исполнения законодательства Российской Федерации</w:t>
      </w:r>
      <w:r>
        <w:rPr>
          <w:rFonts w:ascii="Times New Roman" w:hAnsi="Times New Roman" w:cs="Times New Roman"/>
          <w:sz w:val="28"/>
          <w:szCs w:val="28"/>
        </w:rPr>
        <w:t>.</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предоставляемых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B80682" w:rsidRDefault="003422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B80682" w:rsidRDefault="00B80682">
      <w:pPr>
        <w:pStyle w:val="ConsPlusNonformat"/>
        <w:jc w:val="both"/>
      </w:pPr>
    </w:p>
    <w:p w:rsidR="00B80682" w:rsidRDefault="003422E4">
      <w:pPr>
        <w:pStyle w:val="ConsPlusNonformat"/>
        <w:jc w:val="both"/>
        <w:rPr>
          <w:rFonts w:ascii="Times New Roman" w:hAnsi="Times New Roman" w:cs="Times New Roman"/>
        </w:rPr>
      </w:pPr>
      <w:r>
        <w:rPr>
          <w:rFonts w:ascii="Times New Roman" w:hAnsi="Times New Roman" w:cs="Times New Roman"/>
        </w:rPr>
        <w:t>_______________                                   __________________________                          "___" _________ 20___ г.</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(подпись)                                                  (фамилия, имя, отчество)                                                   (дата)</w:t>
      </w:r>
    </w:p>
    <w:p w:rsidR="00B80682" w:rsidRDefault="003422E4">
      <w:pPr>
        <w:pStyle w:val="ConsPlusNonformat"/>
        <w:jc w:val="both"/>
        <w:rPr>
          <w:rFonts w:ascii="Times New Roman" w:hAnsi="Times New Roman" w:cs="Times New Roman"/>
        </w:rPr>
      </w:pPr>
      <w:r>
        <w:rPr>
          <w:rFonts w:ascii="Times New Roman" w:hAnsi="Times New Roman" w:cs="Times New Roman"/>
        </w:rPr>
        <w:t xml:space="preserve">                                 </w:t>
      </w:r>
    </w:p>
    <w:p w:rsidR="00B80682" w:rsidRDefault="00B80682">
      <w:pPr>
        <w:widowControl w:val="0"/>
        <w:ind w:firstLine="709"/>
        <w:jc w:val="left"/>
        <w:rPr>
          <w:rFonts w:ascii="Times New Roman" w:hAnsi="Times New Roman"/>
          <w:color w:val="000000"/>
          <w:sz w:val="28"/>
          <w:szCs w:val="28"/>
        </w:rPr>
      </w:pPr>
    </w:p>
    <w:p w:rsidR="00A94CB3" w:rsidRPr="0050263C" w:rsidRDefault="00A94CB3" w:rsidP="00A94CB3">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A94CB3" w:rsidRPr="0050263C" w:rsidRDefault="00A94CB3" w:rsidP="00A94CB3">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DC249F" w:rsidRDefault="00DC249F">
      <w:pPr>
        <w:widowControl w:val="0"/>
        <w:ind w:firstLine="0"/>
        <w:rPr>
          <w:rFonts w:ascii="Times New Roman" w:hAnsi="Times New Roman"/>
        </w:rPr>
      </w:pPr>
    </w:p>
    <w:p w:rsidR="00B80682" w:rsidRDefault="003422E4">
      <w:pPr>
        <w:widowControl w:val="0"/>
        <w:ind w:firstLine="0"/>
        <w:rPr>
          <w:rFonts w:ascii="Times New Roman" w:hAnsi="Times New Roman"/>
        </w:rPr>
      </w:pPr>
      <w:r>
        <w:rPr>
          <w:rFonts w:ascii="Times New Roman" w:hAnsi="Times New Roman"/>
        </w:rPr>
        <w:t xml:space="preserve">                                                                                     Приложение  10</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513"/>
        <w:gridCol w:w="5126"/>
      </w:tblGrid>
      <w:tr w:rsidR="00B80682">
        <w:trPr>
          <w:trHeight w:val="5510"/>
        </w:trPr>
        <w:tc>
          <w:tcPr>
            <w:tcW w:w="4513" w:type="dxa"/>
          </w:tcPr>
          <w:p w:rsidR="00B80682" w:rsidRDefault="00B80682">
            <w:pPr>
              <w:pStyle w:val="ConsPlusNormal"/>
              <w:jc w:val="both"/>
            </w:pPr>
          </w:p>
        </w:tc>
        <w:tc>
          <w:tcPr>
            <w:tcW w:w="5126" w:type="dxa"/>
          </w:tcPr>
          <w:p w:rsidR="00B80682" w:rsidRDefault="003422E4">
            <w:pPr>
              <w:widowControl w:val="0"/>
              <w:ind w:firstLine="0"/>
              <w:rPr>
                <w:rFonts w:ascii="Times New Roman" w:hAnsi="Times New Roman"/>
              </w:rPr>
            </w:pPr>
            <w:r>
              <w:rPr>
                <w:rFonts w:ascii="Times New Roman" w:hAnsi="Times New Roman"/>
              </w:rPr>
              <w:t>_________________________________________</w:t>
            </w:r>
          </w:p>
          <w:p w:rsidR="00B80682" w:rsidRDefault="003422E4">
            <w:pPr>
              <w:pStyle w:val="ConsPlusNormal"/>
              <w:jc w:val="both"/>
            </w:pPr>
            <w:r>
              <w:t>_________________________________________</w:t>
            </w:r>
          </w:p>
          <w:p w:rsidR="00B80682" w:rsidRDefault="003422E4">
            <w:pPr>
              <w:pStyle w:val="ConsPlusNonformat"/>
              <w:jc w:val="center"/>
              <w:rPr>
                <w:rFonts w:ascii="Times New Roman" w:hAnsi="Times New Roman" w:cs="Times New Roman"/>
              </w:rPr>
            </w:pPr>
            <w:r>
              <w:rPr>
                <w:rFonts w:ascii="Times New Roman" w:hAnsi="Times New Roman" w:cs="Times New Roman"/>
              </w:rPr>
              <w:t>(руководителю органа местного самоуправления,</w:t>
            </w:r>
          </w:p>
          <w:p w:rsidR="00B80682" w:rsidRDefault="003422E4">
            <w:pPr>
              <w:pStyle w:val="ConsPlusNonformat"/>
              <w:jc w:val="center"/>
              <w:rPr>
                <w:rFonts w:ascii="Times New Roman" w:hAnsi="Times New Roman" w:cs="Times New Roman"/>
              </w:rPr>
            </w:pPr>
            <w:r>
              <w:rPr>
                <w:rFonts w:ascii="Times New Roman" w:hAnsi="Times New Roman" w:cs="Times New Roman"/>
              </w:rPr>
              <w:t>в котором заявитель замещал должность</w:t>
            </w:r>
          </w:p>
          <w:p w:rsidR="00B80682" w:rsidRDefault="003422E4">
            <w:pPr>
              <w:pStyle w:val="ConsPlusNonformat"/>
              <w:jc w:val="center"/>
              <w:rPr>
                <w:rFonts w:ascii="Times New Roman" w:hAnsi="Times New Roman" w:cs="Times New Roman"/>
                <w:sz w:val="28"/>
                <w:szCs w:val="28"/>
              </w:rPr>
            </w:pPr>
            <w:r>
              <w:rPr>
                <w:rFonts w:ascii="Times New Roman" w:hAnsi="Times New Roman" w:cs="Times New Roman"/>
              </w:rPr>
              <w:t>муниципальной службы)</w:t>
            </w:r>
          </w:p>
          <w:p w:rsidR="00B80682" w:rsidRDefault="003422E4">
            <w:pPr>
              <w:pStyle w:val="ConsPlusNormal"/>
              <w:jc w:val="both"/>
            </w:pPr>
            <w:r>
              <w:rPr>
                <w:sz w:val="28"/>
                <w:szCs w:val="28"/>
              </w:rPr>
              <w:t xml:space="preserve">от </w:t>
            </w:r>
            <w:r>
              <w:t>_______________________________________</w:t>
            </w:r>
          </w:p>
          <w:p w:rsidR="00B80682" w:rsidRDefault="003422E4">
            <w:pPr>
              <w:pStyle w:val="ConsPlusNormal"/>
              <w:jc w:val="center"/>
              <w:rPr>
                <w:sz w:val="20"/>
                <w:szCs w:val="20"/>
              </w:rPr>
            </w:pPr>
            <w:r>
              <w:rPr>
                <w:sz w:val="20"/>
                <w:szCs w:val="20"/>
              </w:rPr>
              <w:t>(фамилия, имя, отчество)</w:t>
            </w:r>
          </w:p>
          <w:p w:rsidR="00B80682" w:rsidRDefault="003422E4">
            <w:pPr>
              <w:pStyle w:val="ConsPlusNormal"/>
              <w:jc w:val="both"/>
            </w:pPr>
            <w:r>
              <w:t>_________________________________________,</w:t>
            </w:r>
          </w:p>
          <w:p w:rsidR="00B80682" w:rsidRDefault="003422E4">
            <w:pPr>
              <w:pStyle w:val="ConsPlusNormal"/>
              <w:jc w:val="both"/>
              <w:rPr>
                <w:sz w:val="28"/>
                <w:szCs w:val="28"/>
              </w:rPr>
            </w:pPr>
            <w:r>
              <w:rPr>
                <w:sz w:val="28"/>
                <w:szCs w:val="28"/>
              </w:rPr>
              <w:t>проживающего(-ей) по адресу:</w:t>
            </w:r>
          </w:p>
          <w:p w:rsidR="00B80682" w:rsidRDefault="003422E4">
            <w:pPr>
              <w:pStyle w:val="ConsPlusNormal"/>
              <w:jc w:val="both"/>
            </w:pPr>
            <w:r>
              <w:t>_________________________________________</w:t>
            </w:r>
          </w:p>
          <w:p w:rsidR="00B80682" w:rsidRDefault="003422E4">
            <w:pPr>
              <w:pStyle w:val="ConsPlusNormal"/>
              <w:jc w:val="both"/>
            </w:pPr>
            <w:r>
              <w:t>_________________________________________</w:t>
            </w:r>
          </w:p>
          <w:p w:rsidR="00B80682" w:rsidRDefault="003422E4">
            <w:pPr>
              <w:pStyle w:val="ConsPlusNormal"/>
              <w:jc w:val="center"/>
              <w:rPr>
                <w:sz w:val="20"/>
                <w:szCs w:val="20"/>
              </w:rPr>
            </w:pPr>
            <w:r>
              <w:rPr>
                <w:sz w:val="20"/>
                <w:szCs w:val="20"/>
              </w:rPr>
              <w:t>(адрес регистрации и адрес</w:t>
            </w:r>
          </w:p>
          <w:p w:rsidR="00B80682" w:rsidRDefault="003422E4">
            <w:pPr>
              <w:pStyle w:val="ConsPlusNormal"/>
              <w:jc w:val="center"/>
              <w:rPr>
                <w:sz w:val="20"/>
                <w:szCs w:val="20"/>
              </w:rPr>
            </w:pPr>
            <w:r>
              <w:rPr>
                <w:sz w:val="20"/>
                <w:szCs w:val="20"/>
              </w:rPr>
              <w:t>фактического проживания)</w:t>
            </w:r>
          </w:p>
          <w:p w:rsidR="00B80682" w:rsidRDefault="003422E4">
            <w:pPr>
              <w:pStyle w:val="ConsPlusNonformat"/>
              <w:rPr>
                <w:rFonts w:ascii="Times New Roman" w:hAnsi="Times New Roman" w:cs="Times New Roman"/>
                <w:sz w:val="28"/>
                <w:szCs w:val="28"/>
              </w:rPr>
            </w:pPr>
            <w:r>
              <w:rPr>
                <w:rFonts w:ascii="Times New Roman" w:hAnsi="Times New Roman" w:cs="Times New Roman"/>
                <w:sz w:val="28"/>
                <w:szCs w:val="28"/>
              </w:rPr>
              <w:t>паспорт:</w:t>
            </w:r>
          </w:p>
          <w:p w:rsidR="00B80682" w:rsidRDefault="003422E4">
            <w:pPr>
              <w:pStyle w:val="ConsPlusNonformat"/>
              <w:rPr>
                <w:rFonts w:ascii="Times New Roman" w:hAnsi="Times New Roman" w:cs="Times New Roman"/>
                <w:sz w:val="28"/>
                <w:szCs w:val="28"/>
              </w:rPr>
            </w:pPr>
            <w:r>
              <w:rPr>
                <w:rFonts w:ascii="Times New Roman" w:hAnsi="Times New Roman" w:cs="Times New Roman"/>
                <w:sz w:val="28"/>
                <w:szCs w:val="28"/>
              </w:rPr>
              <w:t>номер __________серия__________                               выдан: ____________________________                             "____" ___________________ г.</w:t>
            </w:r>
          </w:p>
          <w:p w:rsidR="00B80682" w:rsidRDefault="003422E4">
            <w:pPr>
              <w:pStyle w:val="ConsPlusNonformat"/>
              <w:rPr>
                <w:rFonts w:ascii="Times New Roman" w:hAnsi="Times New Roman" w:cs="Times New Roman"/>
                <w:sz w:val="28"/>
                <w:szCs w:val="28"/>
              </w:rPr>
            </w:pPr>
            <w:r>
              <w:rPr>
                <w:rFonts w:ascii="Times New Roman" w:hAnsi="Times New Roman" w:cs="Times New Roman"/>
                <w:sz w:val="28"/>
                <w:szCs w:val="28"/>
              </w:rPr>
              <w:t>телефон: __________________________</w:t>
            </w:r>
          </w:p>
          <w:p w:rsidR="00B80682" w:rsidRDefault="003422E4">
            <w:pPr>
              <w:pStyle w:val="ConsPlusNormal"/>
              <w:jc w:val="both"/>
              <w:rPr>
                <w:sz w:val="20"/>
                <w:szCs w:val="20"/>
              </w:rPr>
            </w:pPr>
            <w:r>
              <w:rPr>
                <w:sz w:val="28"/>
                <w:szCs w:val="28"/>
              </w:rPr>
              <w:t>СНИЛС</w:t>
            </w:r>
            <w:r>
              <w:t>: _______________________________</w:t>
            </w:r>
          </w:p>
          <w:p w:rsidR="00B80682" w:rsidRDefault="00B80682"/>
        </w:tc>
      </w:tr>
      <w:tr w:rsidR="00B80682">
        <w:tc>
          <w:tcPr>
            <w:tcW w:w="9639" w:type="dxa"/>
            <w:gridSpan w:val="2"/>
          </w:tcPr>
          <w:p w:rsidR="00B80682" w:rsidRDefault="003422E4">
            <w:pPr>
              <w:pStyle w:val="ConsPlusNormal"/>
              <w:jc w:val="center"/>
              <w:rPr>
                <w:sz w:val="28"/>
                <w:szCs w:val="28"/>
              </w:rPr>
            </w:pPr>
            <w:bookmarkStart w:id="11" w:name="Par480"/>
            <w:bookmarkEnd w:id="11"/>
            <w:r>
              <w:rPr>
                <w:sz w:val="28"/>
                <w:szCs w:val="28"/>
              </w:rPr>
              <w:t>ЗАЯВЛЕНИЕ</w:t>
            </w:r>
          </w:p>
          <w:p w:rsidR="00B80682" w:rsidRDefault="003422E4">
            <w:pPr>
              <w:pStyle w:val="ConsPlusNormal"/>
              <w:jc w:val="center"/>
            </w:pPr>
            <w:r>
              <w:rPr>
                <w:sz w:val="28"/>
                <w:szCs w:val="28"/>
              </w:rPr>
              <w:t xml:space="preserve">о перерасчете размера, возобновлении (восстановлении) выплаты пенсии за выслугу лет </w:t>
            </w:r>
          </w:p>
        </w:tc>
      </w:tr>
      <w:tr w:rsidR="00B80682">
        <w:tc>
          <w:tcPr>
            <w:tcW w:w="9639" w:type="dxa"/>
            <w:gridSpan w:val="2"/>
          </w:tcPr>
          <w:p w:rsidR="00B80682" w:rsidRDefault="003422E4">
            <w:pPr>
              <w:pStyle w:val="ConsPlusNormal"/>
              <w:ind w:firstLine="505"/>
              <w:jc w:val="both"/>
            </w:pPr>
            <w:r>
              <w:rPr>
                <w:sz w:val="28"/>
                <w:szCs w:val="28"/>
              </w:rPr>
              <w:t xml:space="preserve">В соответствии с Законом города Севастополя </w:t>
            </w:r>
            <w:r w:rsidR="00DC249F">
              <w:rPr>
                <w:bCs/>
                <w:sz w:val="28"/>
                <w:szCs w:val="28"/>
              </w:rPr>
              <w:t>от 25 ноября 2021</w:t>
            </w:r>
            <w:r>
              <w:rPr>
                <w:bCs/>
                <w:sz w:val="28"/>
                <w:szCs w:val="28"/>
              </w:rPr>
              <w:t>г.                          № 673-ЗС «</w:t>
            </w:r>
            <w:r>
              <w:rPr>
                <w:color w:val="1A1A1A"/>
                <w:sz w:val="28"/>
                <w:szCs w:val="28"/>
                <w:shd w:val="clear" w:color="auto" w:fill="FFFFFF"/>
              </w:rPr>
              <w:t>О пенсионном обеспечении лиц, замещавших должности муниципальной службы в городе Севастополе</w:t>
            </w:r>
            <w:r>
              <w:rPr>
                <w:sz w:val="28"/>
                <w:szCs w:val="28"/>
              </w:rPr>
              <w:t>» прошу пересчитать размер, возобновить (восстановить) (нужное подчеркнуть) мне выплату пенсии за выслугу лет в связи___________</w:t>
            </w:r>
            <w:r>
              <w:t>______________________________________________.</w:t>
            </w:r>
          </w:p>
          <w:p w:rsidR="00B80682" w:rsidRDefault="003422E4">
            <w:pPr>
              <w:pStyle w:val="ConsPlusNormal"/>
              <w:jc w:val="center"/>
              <w:rPr>
                <w:sz w:val="20"/>
                <w:szCs w:val="20"/>
              </w:rPr>
            </w:pPr>
            <w:r>
              <w:rPr>
                <w:sz w:val="20"/>
                <w:szCs w:val="20"/>
              </w:rPr>
              <w:t xml:space="preserve">           (указать основание перерасчета, возобновления (восстановления)</w:t>
            </w:r>
          </w:p>
          <w:p w:rsidR="00B80682" w:rsidRDefault="003422E4">
            <w:pPr>
              <w:pStyle w:val="ConsPlusNormal"/>
              <w:jc w:val="center"/>
              <w:rPr>
                <w:sz w:val="20"/>
                <w:szCs w:val="20"/>
              </w:rPr>
            </w:pPr>
            <w:r>
              <w:rPr>
                <w:sz w:val="20"/>
                <w:szCs w:val="20"/>
              </w:rPr>
              <w:t xml:space="preserve"> выплаты пенсии за выслугу лет)</w:t>
            </w:r>
          </w:p>
          <w:p w:rsidR="00B80682" w:rsidRDefault="003422E4">
            <w:pPr>
              <w:pStyle w:val="ConsPlusNormal"/>
              <w:ind w:firstLine="505"/>
              <w:jc w:val="both"/>
              <w:rPr>
                <w:sz w:val="28"/>
                <w:szCs w:val="28"/>
              </w:rPr>
            </w:pPr>
            <w:r>
              <w:rPr>
                <w:sz w:val="28"/>
                <w:szCs w:val="28"/>
              </w:rPr>
              <w:t>Пенсию за выслугу лет прошу перечислять:</w:t>
            </w:r>
          </w:p>
          <w:p w:rsidR="00B80682" w:rsidRDefault="003422E4">
            <w:pPr>
              <w:pStyle w:val="ConsPlusNormal"/>
              <w:jc w:val="both"/>
              <w:rPr>
                <w:sz w:val="28"/>
                <w:szCs w:val="28"/>
              </w:rPr>
            </w:pPr>
            <w:r>
              <w:rPr>
                <w:sz w:val="28"/>
                <w:szCs w:val="28"/>
              </w:rPr>
              <w:t>через организацию почтовой связи _____________________________________;</w:t>
            </w:r>
          </w:p>
          <w:p w:rsidR="00B80682" w:rsidRDefault="003422E4">
            <w:pPr>
              <w:pStyle w:val="ConsPlusNormal"/>
              <w:jc w:val="both"/>
            </w:pPr>
            <w:r>
              <w:rPr>
                <w:sz w:val="28"/>
                <w:szCs w:val="28"/>
              </w:rPr>
              <w:t>на счет № ______________________________________ в кредитной организации ______</w:t>
            </w:r>
            <w:r>
              <w:t>___________________________________________________________</w:t>
            </w:r>
          </w:p>
          <w:p w:rsidR="00B80682" w:rsidRDefault="003422E4">
            <w:pPr>
              <w:pStyle w:val="ConsPlusNormal"/>
              <w:jc w:val="center"/>
              <w:rPr>
                <w:sz w:val="20"/>
                <w:szCs w:val="20"/>
              </w:rPr>
            </w:pPr>
            <w:r>
              <w:rPr>
                <w:sz w:val="20"/>
                <w:szCs w:val="20"/>
              </w:rPr>
              <w:t>(наименование и адрес кредитной организации)</w:t>
            </w:r>
          </w:p>
          <w:p w:rsidR="00B80682" w:rsidRDefault="003422E4">
            <w:pPr>
              <w:pStyle w:val="ConsPlusNormal"/>
              <w:jc w:val="both"/>
              <w:rPr>
                <w:sz w:val="20"/>
                <w:szCs w:val="20"/>
              </w:rPr>
            </w:pPr>
            <w:r>
              <w:t xml:space="preserve">_______________________________________________________________________________.                             </w:t>
            </w:r>
            <w:r>
              <w:rPr>
                <w:sz w:val="20"/>
                <w:szCs w:val="20"/>
              </w:rPr>
              <w:t>(БИК, корреспондентский счет, номер филиала кредитной организации)</w:t>
            </w:r>
          </w:p>
          <w:p w:rsidR="00B80682" w:rsidRDefault="003422E4">
            <w:pPr>
              <w:pStyle w:val="ConsPlusNormal"/>
              <w:ind w:firstLine="505"/>
              <w:jc w:val="both"/>
              <w:rPr>
                <w:sz w:val="28"/>
                <w:szCs w:val="28"/>
              </w:rPr>
            </w:pPr>
            <w:r>
              <w:rPr>
                <w:sz w:val="28"/>
                <w:szCs w:val="28"/>
              </w:rPr>
              <w:lastRenderedPageBreak/>
              <w:t>К настоящему заявлению прилагаю документы (копии документов), подтверждающие право на получение пенсии за выслугу лет (ниже указать перечень прилагаемых к заявлению документов):</w:t>
            </w:r>
          </w:p>
          <w:p w:rsidR="00B80682" w:rsidRDefault="003422E4">
            <w:pPr>
              <w:pStyle w:val="ConsPlusNormal"/>
              <w:ind w:firstLine="283"/>
              <w:jc w:val="both"/>
              <w:rPr>
                <w:sz w:val="28"/>
                <w:szCs w:val="28"/>
              </w:rPr>
            </w:pPr>
            <w:r>
              <w:rPr>
                <w:sz w:val="28"/>
                <w:szCs w:val="28"/>
              </w:rPr>
              <w:t>1) ______________________________________________________________;</w:t>
            </w:r>
          </w:p>
          <w:p w:rsidR="00B80682" w:rsidRDefault="003422E4">
            <w:pPr>
              <w:pStyle w:val="ConsPlusNormal"/>
              <w:ind w:firstLine="283"/>
              <w:jc w:val="both"/>
              <w:rPr>
                <w:sz w:val="28"/>
                <w:szCs w:val="28"/>
              </w:rPr>
            </w:pPr>
            <w:r>
              <w:rPr>
                <w:sz w:val="28"/>
                <w:szCs w:val="28"/>
              </w:rPr>
              <w:t>2) ______________________________________________________________;</w:t>
            </w:r>
          </w:p>
          <w:p w:rsidR="00B80682" w:rsidRDefault="003422E4">
            <w:pPr>
              <w:pStyle w:val="ConsPlusNormal"/>
              <w:ind w:firstLine="283"/>
              <w:jc w:val="both"/>
              <w:rPr>
                <w:sz w:val="28"/>
                <w:szCs w:val="28"/>
              </w:rPr>
            </w:pPr>
            <w:r>
              <w:rPr>
                <w:sz w:val="28"/>
                <w:szCs w:val="28"/>
              </w:rPr>
              <w:t>3) ______________________________________________________________;</w:t>
            </w:r>
          </w:p>
          <w:p w:rsidR="00B80682" w:rsidRDefault="003422E4">
            <w:pPr>
              <w:pStyle w:val="ConsPlusNormal"/>
              <w:ind w:firstLine="283"/>
              <w:jc w:val="both"/>
              <w:rPr>
                <w:sz w:val="28"/>
                <w:szCs w:val="28"/>
              </w:rPr>
            </w:pPr>
            <w:r>
              <w:rPr>
                <w:sz w:val="28"/>
                <w:szCs w:val="28"/>
              </w:rPr>
              <w:t>4) ______________________________________________________________;</w:t>
            </w:r>
          </w:p>
          <w:p w:rsidR="00B80682" w:rsidRDefault="003422E4">
            <w:pPr>
              <w:pStyle w:val="ConsPlusNormal"/>
              <w:ind w:firstLine="283"/>
              <w:jc w:val="both"/>
              <w:rPr>
                <w:sz w:val="28"/>
                <w:szCs w:val="28"/>
              </w:rPr>
            </w:pPr>
            <w:r>
              <w:rPr>
                <w:sz w:val="28"/>
                <w:szCs w:val="28"/>
              </w:rPr>
              <w:t>5) ______________________________________________________________;</w:t>
            </w:r>
          </w:p>
          <w:p w:rsidR="00B80682" w:rsidRDefault="003422E4">
            <w:pPr>
              <w:pStyle w:val="ConsPlusNormal"/>
              <w:ind w:firstLine="283"/>
              <w:jc w:val="both"/>
              <w:rPr>
                <w:sz w:val="28"/>
                <w:szCs w:val="28"/>
              </w:rPr>
            </w:pPr>
            <w:r>
              <w:rPr>
                <w:sz w:val="28"/>
                <w:szCs w:val="28"/>
              </w:rPr>
              <w:t>6</w:t>
            </w:r>
            <w:r>
              <w:t>) _________________________________________________________________________.</w:t>
            </w:r>
          </w:p>
          <w:p w:rsidR="00B80682" w:rsidRDefault="00B80682">
            <w:pPr>
              <w:pStyle w:val="ConsPlusNormal"/>
              <w:ind w:firstLine="283"/>
              <w:jc w:val="both"/>
            </w:pPr>
          </w:p>
        </w:tc>
      </w:tr>
      <w:tr w:rsidR="00B80682">
        <w:tc>
          <w:tcPr>
            <w:tcW w:w="4513" w:type="dxa"/>
          </w:tcPr>
          <w:p w:rsidR="00B80682" w:rsidRDefault="003422E4">
            <w:pPr>
              <w:pStyle w:val="ConsPlusNormal"/>
              <w:jc w:val="both"/>
            </w:pPr>
            <w:r>
              <w:t xml:space="preserve">"____" __________ 20__ г.       </w:t>
            </w:r>
          </w:p>
        </w:tc>
        <w:tc>
          <w:tcPr>
            <w:tcW w:w="5126" w:type="dxa"/>
          </w:tcPr>
          <w:p w:rsidR="00B80682" w:rsidRDefault="003422E4">
            <w:pPr>
              <w:pStyle w:val="ConsPlusNormal"/>
              <w:jc w:val="right"/>
            </w:pPr>
            <w:r>
              <w:t>______________________________</w:t>
            </w:r>
          </w:p>
          <w:p w:rsidR="00B80682" w:rsidRDefault="003422E4">
            <w:pPr>
              <w:pStyle w:val="ConsPlusNormal"/>
              <w:jc w:val="center"/>
            </w:pPr>
            <w:r>
              <w:t xml:space="preserve">            (подпись заявителя)</w:t>
            </w:r>
          </w:p>
        </w:tc>
      </w:tr>
      <w:tr w:rsidR="00B80682">
        <w:tc>
          <w:tcPr>
            <w:tcW w:w="9639" w:type="dxa"/>
            <w:gridSpan w:val="2"/>
          </w:tcPr>
          <w:p w:rsidR="00B80682" w:rsidRDefault="00B80682">
            <w:pPr>
              <w:pStyle w:val="ConsPlusNormal"/>
              <w:jc w:val="both"/>
            </w:pPr>
          </w:p>
        </w:tc>
      </w:tr>
    </w:tbl>
    <w:p w:rsidR="00DC249F" w:rsidRPr="0050263C" w:rsidRDefault="00DC249F" w:rsidP="00DC249F">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DC249F" w:rsidRPr="0050263C"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DC249F"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Pr="0050263C" w:rsidRDefault="00DC249F" w:rsidP="00DC249F">
      <w:pPr>
        <w:ind w:firstLine="0"/>
        <w:rPr>
          <w:rFonts w:ascii="Times New Roman" w:hAnsi="Times New Roman"/>
          <w:b/>
          <w:i/>
          <w:color w:val="00000A"/>
          <w:sz w:val="28"/>
          <w:szCs w:val="28"/>
          <w:lang w:eastAsia="zh-CN"/>
        </w:rPr>
      </w:pPr>
    </w:p>
    <w:p w:rsidR="00B80682" w:rsidRDefault="003422E4">
      <w:pPr>
        <w:widowControl w:val="0"/>
        <w:ind w:firstLine="0"/>
        <w:jc w:val="center"/>
        <w:rPr>
          <w:rFonts w:ascii="Times New Roman" w:hAnsi="Times New Roman"/>
        </w:rPr>
      </w:pPr>
      <w:r>
        <w:rPr>
          <w:rFonts w:ascii="Times New Roman" w:hAnsi="Times New Roman"/>
        </w:rPr>
        <w:lastRenderedPageBreak/>
        <w:t xml:space="preserve">                                   </w:t>
      </w:r>
      <w:r w:rsidR="00F53575">
        <w:rPr>
          <w:rFonts w:ascii="Times New Roman" w:hAnsi="Times New Roman"/>
        </w:rPr>
        <w:t xml:space="preserve">    </w:t>
      </w:r>
      <w:r>
        <w:rPr>
          <w:rFonts w:ascii="Times New Roman" w:hAnsi="Times New Roman"/>
        </w:rPr>
        <w:t xml:space="preserve">  </w:t>
      </w:r>
      <w:r w:rsidR="009E35D9">
        <w:rPr>
          <w:rFonts w:ascii="Times New Roman" w:hAnsi="Times New Roman"/>
        </w:rPr>
        <w:t>Приложение 11</w:t>
      </w:r>
    </w:p>
    <w:p w:rsidR="00B80682" w:rsidRDefault="003422E4">
      <w:pPr>
        <w:spacing w:line="240" w:lineRule="atLeast"/>
        <w:ind w:left="5103" w:firstLine="0"/>
        <w:jc w:val="left"/>
        <w:rPr>
          <w:rFonts w:ascii="Times New Roman" w:hAnsi="Times New Roman"/>
        </w:rPr>
      </w:pPr>
      <w:r>
        <w:rPr>
          <w:rFonts w:ascii="Times New Roman" w:hAnsi="Times New Roman"/>
        </w:rPr>
        <w:t xml:space="preserve">к </w:t>
      </w:r>
      <w:r>
        <w:rPr>
          <w:rFonts w:ascii="Times New Roman" w:hAnsi="Times New Roman"/>
          <w:color w:val="1A1A1A"/>
          <w:shd w:val="clear" w:color="auto" w:fill="FFFFFF"/>
        </w:rPr>
        <w:t xml:space="preserve">Порядку назначения пенсии за выслугу лет, перерасчета ее размера, выплаты и организации доставки указанной пенсии </w:t>
      </w:r>
      <w:r>
        <w:rPr>
          <w:rFonts w:ascii="Times New Roman" w:hAnsi="Times New Roman"/>
        </w:rPr>
        <w:t xml:space="preserve">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pStyle w:val="ConsPlusNormal"/>
        <w:jc w:val="right"/>
        <w:outlineLvl w:val="1"/>
      </w:pPr>
    </w:p>
    <w:p w:rsidR="00B80682" w:rsidRDefault="00B80682">
      <w:pPr>
        <w:pStyle w:val="ConsPlusNormal"/>
        <w:jc w:val="right"/>
        <w:outlineLvl w:val="1"/>
      </w:pPr>
    </w:p>
    <w:p w:rsidR="00B80682" w:rsidRDefault="003422E4">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РАСПИСКА-УВЕДОМЛЕНИЕ</w:t>
      </w:r>
    </w:p>
    <w:p w:rsidR="00B80682" w:rsidRDefault="00B80682">
      <w:pPr>
        <w:pStyle w:val="ConsPlusNonformat"/>
        <w:jc w:val="both"/>
        <w:rPr>
          <w:sz w:val="28"/>
          <w:szCs w:val="28"/>
        </w:rPr>
      </w:pPr>
    </w:p>
    <w:p w:rsidR="00B80682" w:rsidRDefault="003422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другие документы на возобновление (восстановление) пенсии за выслугу лет в соответствии с </w:t>
      </w:r>
      <w:r>
        <w:rPr>
          <w:rFonts w:ascii="Times New Roman" w:hAnsi="Times New Roman"/>
          <w:sz w:val="28"/>
          <w:szCs w:val="28"/>
        </w:rPr>
        <w:t xml:space="preserve">Законом города Севастополя </w:t>
      </w:r>
      <w:r>
        <w:rPr>
          <w:rFonts w:ascii="Times New Roman" w:hAnsi="Times New Roman"/>
          <w:bCs/>
          <w:sz w:val="28"/>
          <w:szCs w:val="28"/>
        </w:rPr>
        <w:t>от 25.11.2021 г.                    № 673-ЗС «</w:t>
      </w:r>
      <w:r>
        <w:rPr>
          <w:rFonts w:ascii="Times New Roman" w:hAnsi="Times New Roman"/>
          <w:color w:val="1A1A1A"/>
          <w:sz w:val="28"/>
          <w:szCs w:val="28"/>
          <w:shd w:val="clear" w:color="auto" w:fill="FFFFFF"/>
        </w:rPr>
        <w:t>О пенсионном обеспечении лиц, замещавших должности муниципальной службы в городе Севастополе</w:t>
      </w:r>
      <w:r>
        <w:rPr>
          <w:rFonts w:ascii="Times New Roman" w:hAnsi="Times New Roman"/>
          <w:sz w:val="28"/>
          <w:szCs w:val="28"/>
        </w:rPr>
        <w:t>» __</w:t>
      </w:r>
      <w:r>
        <w:rPr>
          <w:rFonts w:ascii="Times New Roman" w:hAnsi="Times New Roman" w:cs="Times New Roman"/>
          <w:sz w:val="28"/>
          <w:szCs w:val="28"/>
        </w:rPr>
        <w:t>_________________________</w:t>
      </w:r>
    </w:p>
    <w:p w:rsidR="00B80682" w:rsidRDefault="003422E4">
      <w:pPr>
        <w:pStyle w:val="ConsPlusNonformat"/>
        <w:ind w:firstLine="709"/>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(Ф.И.О.)</w:t>
      </w:r>
    </w:p>
    <w:p w:rsidR="00B80682" w:rsidRDefault="003422E4">
      <w:pPr>
        <w:pStyle w:val="ConsPlusNonformat"/>
        <w:jc w:val="both"/>
        <w:rPr>
          <w:rFonts w:ascii="Times New Roman" w:hAnsi="Times New Roman" w:cs="Times New Roman"/>
          <w:sz w:val="28"/>
          <w:szCs w:val="28"/>
        </w:rPr>
      </w:pPr>
      <w:r>
        <w:rPr>
          <w:rFonts w:ascii="Times New Roman" w:hAnsi="Times New Roman" w:cs="Times New Roman"/>
          <w:sz w:val="28"/>
          <w:szCs w:val="28"/>
        </w:rPr>
        <w:t>Приняты «_____» _________________ 20___г.</w:t>
      </w:r>
    </w:p>
    <w:p w:rsidR="00B80682" w:rsidRDefault="00B80682">
      <w:pPr>
        <w:widowControl w:val="0"/>
        <w:ind w:firstLine="0"/>
        <w:rPr>
          <w:rFonts w:ascii="Times New Roman" w:hAnsi="Times New Roman"/>
          <w:sz w:val="28"/>
          <w:szCs w:val="28"/>
        </w:rPr>
      </w:pPr>
    </w:p>
    <w:p w:rsidR="00B80682" w:rsidRDefault="003422E4">
      <w:pPr>
        <w:widowControl w:val="0"/>
        <w:ind w:firstLine="0"/>
        <w:rPr>
          <w:rFonts w:ascii="Courier New" w:hAnsi="Courier New" w:cs="Courier New"/>
          <w:sz w:val="20"/>
          <w:szCs w:val="20"/>
        </w:rPr>
      </w:pPr>
      <w:r>
        <w:rPr>
          <w:rFonts w:ascii="Courier New" w:hAnsi="Courier New" w:cs="Courier New"/>
          <w:sz w:val="20"/>
          <w:szCs w:val="20"/>
        </w:rPr>
        <w:t>________________________________   ______________   _______________________</w:t>
      </w:r>
    </w:p>
    <w:p w:rsidR="00B80682" w:rsidRDefault="003422E4">
      <w:pPr>
        <w:widowControl w:val="0"/>
        <w:ind w:firstLine="0"/>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 xml:space="preserve">(должность лица, принявшего                                (подпись)                               (фамилия, инициалы) </w:t>
      </w:r>
    </w:p>
    <w:p w:rsidR="00B80682" w:rsidRDefault="003422E4">
      <w:pPr>
        <w:widowControl w:val="0"/>
        <w:ind w:firstLine="0"/>
        <w:rPr>
          <w:rFonts w:ascii="Times New Roman" w:hAnsi="Times New Roman"/>
          <w:sz w:val="20"/>
          <w:szCs w:val="20"/>
        </w:rPr>
      </w:pPr>
      <w:r>
        <w:rPr>
          <w:rFonts w:ascii="Times New Roman" w:hAnsi="Times New Roman"/>
          <w:sz w:val="20"/>
          <w:szCs w:val="20"/>
        </w:rPr>
        <w:t xml:space="preserve">          заявление и документы)</w:t>
      </w:r>
    </w:p>
    <w:p w:rsidR="00B80682" w:rsidRDefault="00B80682">
      <w:pPr>
        <w:spacing w:line="240" w:lineRule="atLeast"/>
        <w:ind w:firstLine="0"/>
        <w:rPr>
          <w:rFonts w:ascii="Times New Roman" w:hAnsi="Times New Roman"/>
        </w:rPr>
      </w:pPr>
    </w:p>
    <w:p w:rsidR="00B80682" w:rsidRDefault="003422E4">
      <w:pPr>
        <w:pStyle w:val="ConsPlusNonformat"/>
        <w:jc w:val="both"/>
        <w:rPr>
          <w:rFonts w:ascii="Times New Roman" w:hAnsi="Times New Roman" w:cs="Times New Roman"/>
        </w:rPr>
      </w:pPr>
      <w:r>
        <w:rPr>
          <w:rFonts w:ascii="Times New Roman" w:hAnsi="Times New Roman" w:cs="Times New Roman"/>
        </w:rPr>
        <w:t>контактный телефон_________________________</w:t>
      </w:r>
    </w:p>
    <w:p w:rsidR="00B80682" w:rsidRDefault="00B80682">
      <w:pPr>
        <w:pStyle w:val="ConsPlusNonformat"/>
        <w:jc w:val="both"/>
        <w:rPr>
          <w:rFonts w:ascii="Times New Roman" w:hAnsi="Times New Roman" w:cs="Times New Roman"/>
        </w:rPr>
      </w:pPr>
    </w:p>
    <w:p w:rsidR="00B80682" w:rsidRDefault="003422E4">
      <w:pPr>
        <w:pStyle w:val="ConsPlusNonformat"/>
        <w:jc w:val="both"/>
      </w:pPr>
      <w:r>
        <w:rPr>
          <w:rFonts w:ascii="Times New Roman" w:hAnsi="Times New Roman" w:cs="Times New Roman"/>
          <w:sz w:val="28"/>
          <w:szCs w:val="28"/>
        </w:rPr>
        <w:t>Расписка-уведомление составляется в 2 экземплярах.   Второй   экземпляр вручается заявителю.</w:t>
      </w:r>
    </w:p>
    <w:p w:rsidR="00B80682" w:rsidRDefault="00B80682">
      <w:pPr>
        <w:pStyle w:val="ConsPlusNormal"/>
        <w:jc w:val="right"/>
        <w:outlineLvl w:val="1"/>
      </w:pPr>
    </w:p>
    <w:p w:rsidR="00B80682" w:rsidRDefault="00B80682">
      <w:pPr>
        <w:pStyle w:val="ConsPlusNormal"/>
        <w:jc w:val="right"/>
        <w:outlineLvl w:val="1"/>
      </w:pPr>
    </w:p>
    <w:p w:rsidR="00DC249F" w:rsidRPr="0050263C" w:rsidRDefault="00DC249F" w:rsidP="00DC249F">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DC249F" w:rsidRPr="0050263C"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DC249F"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Default="00DC249F" w:rsidP="00DC249F">
      <w:pPr>
        <w:ind w:firstLine="0"/>
        <w:rPr>
          <w:rFonts w:ascii="Times New Roman" w:hAnsi="Times New Roman"/>
          <w:b/>
          <w:i/>
          <w:color w:val="00000A"/>
          <w:sz w:val="28"/>
          <w:szCs w:val="28"/>
          <w:lang w:eastAsia="zh-CN"/>
        </w:rPr>
      </w:pPr>
    </w:p>
    <w:p w:rsidR="00DC249F" w:rsidRPr="0050263C" w:rsidRDefault="00DC249F" w:rsidP="00DC249F">
      <w:pPr>
        <w:ind w:firstLine="0"/>
        <w:rPr>
          <w:rFonts w:ascii="Times New Roman" w:hAnsi="Times New Roman"/>
          <w:b/>
          <w:i/>
          <w:color w:val="00000A"/>
          <w:sz w:val="28"/>
          <w:szCs w:val="28"/>
          <w:lang w:eastAsia="zh-CN"/>
        </w:rPr>
      </w:pPr>
    </w:p>
    <w:p w:rsidR="00B80682" w:rsidRDefault="003422E4">
      <w:pPr>
        <w:ind w:right="113" w:firstLine="0"/>
        <w:jc w:val="left"/>
        <w:rPr>
          <w:rFonts w:ascii="Times New Roman" w:hAnsi="Times New Roman"/>
        </w:rPr>
      </w:pPr>
      <w:r>
        <w:rPr>
          <w:rFonts w:ascii="Times New Roman" w:hAnsi="Times New Roman"/>
        </w:rPr>
        <w:lastRenderedPageBreak/>
        <w:t xml:space="preserve">                                                                                     Приложение 2</w:t>
      </w:r>
    </w:p>
    <w:p w:rsidR="00B80682" w:rsidRDefault="003422E4">
      <w:pPr>
        <w:ind w:left="5103" w:right="113" w:firstLine="0"/>
        <w:jc w:val="left"/>
        <w:rPr>
          <w:rFonts w:ascii="Times New Roman" w:hAnsi="Times New Roman"/>
        </w:rPr>
      </w:pPr>
      <w:r>
        <w:rPr>
          <w:rFonts w:ascii="Times New Roman" w:hAnsi="Times New Roman"/>
        </w:rPr>
        <w:t xml:space="preserve">к решению Совета </w:t>
      </w:r>
      <w:r w:rsidR="005E4734">
        <w:rPr>
          <w:rFonts w:ascii="Times New Roman" w:hAnsi="Times New Roman"/>
        </w:rPr>
        <w:t>Балаклавского</w:t>
      </w:r>
      <w:r>
        <w:rPr>
          <w:rFonts w:ascii="Times New Roman" w:hAnsi="Times New Roman"/>
        </w:rPr>
        <w:t xml:space="preserve"> муниципального округа</w:t>
      </w:r>
    </w:p>
    <w:p w:rsidR="00B80682" w:rsidRDefault="00DC249F">
      <w:pPr>
        <w:ind w:left="5103" w:firstLine="0"/>
        <w:jc w:val="left"/>
        <w:rPr>
          <w:rFonts w:ascii="Times New Roman" w:hAnsi="Times New Roman"/>
        </w:rPr>
      </w:pPr>
      <w:r>
        <w:rPr>
          <w:rFonts w:ascii="Times New Roman" w:hAnsi="Times New Roman"/>
        </w:rPr>
        <w:t xml:space="preserve">от </w:t>
      </w:r>
      <w:r w:rsidR="00376698">
        <w:rPr>
          <w:rFonts w:ascii="Times New Roman" w:hAnsi="Times New Roman"/>
          <w:u w:val="single"/>
        </w:rPr>
        <w:t>09.09.</w:t>
      </w:r>
      <w:r>
        <w:rPr>
          <w:rFonts w:ascii="Times New Roman" w:hAnsi="Times New Roman"/>
        </w:rPr>
        <w:t xml:space="preserve"> 2022 г. № </w:t>
      </w:r>
      <w:r w:rsidR="00376698">
        <w:rPr>
          <w:rFonts w:ascii="Times New Roman" w:hAnsi="Times New Roman"/>
          <w:u w:val="single"/>
        </w:rPr>
        <w:t>9с-3-47</w:t>
      </w:r>
      <w:bookmarkStart w:id="12" w:name="_GoBack"/>
      <w:bookmarkEnd w:id="12"/>
      <w:r w:rsidR="003422E4">
        <w:rPr>
          <w:rFonts w:ascii="Times New Roman" w:hAnsi="Times New Roman"/>
        </w:rPr>
        <w:t xml:space="preserve"> </w:t>
      </w:r>
    </w:p>
    <w:p w:rsidR="00B80682" w:rsidRDefault="00B80682">
      <w:pPr>
        <w:widowControl w:val="0"/>
        <w:ind w:firstLine="0"/>
        <w:jc w:val="right"/>
        <w:rPr>
          <w:rFonts w:ascii="Times New Roman" w:hAnsi="Times New Roman"/>
        </w:rPr>
      </w:pPr>
    </w:p>
    <w:p w:rsidR="00B80682" w:rsidRDefault="00B80682">
      <w:pPr>
        <w:widowControl w:val="0"/>
        <w:ind w:firstLine="0"/>
        <w:jc w:val="right"/>
        <w:rPr>
          <w:rFonts w:ascii="Times New Roman" w:hAnsi="Times New Roman"/>
        </w:rPr>
      </w:pPr>
    </w:p>
    <w:p w:rsidR="00B80682" w:rsidRDefault="003422E4">
      <w:pPr>
        <w:widowControl w:val="0"/>
        <w:ind w:firstLine="0"/>
        <w:jc w:val="center"/>
        <w:rPr>
          <w:rFonts w:ascii="Times New Roman" w:hAnsi="Times New Roman"/>
          <w:b/>
          <w:sz w:val="28"/>
          <w:szCs w:val="28"/>
        </w:rPr>
      </w:pPr>
      <w:r>
        <w:rPr>
          <w:rFonts w:ascii="Times New Roman" w:hAnsi="Times New Roman"/>
          <w:b/>
          <w:sz w:val="28"/>
          <w:szCs w:val="28"/>
        </w:rPr>
        <w:t>ПОРЯДОК</w:t>
      </w:r>
    </w:p>
    <w:p w:rsidR="00B80682" w:rsidRDefault="003422E4">
      <w:pPr>
        <w:widowControl w:val="0"/>
        <w:ind w:firstLine="0"/>
        <w:jc w:val="center"/>
        <w:rPr>
          <w:rFonts w:ascii="Times New Roman" w:hAnsi="Times New Roman"/>
          <w:b/>
          <w:sz w:val="28"/>
          <w:szCs w:val="28"/>
        </w:rPr>
      </w:pPr>
      <w:r>
        <w:rPr>
          <w:rFonts w:ascii="Times New Roman" w:hAnsi="Times New Roman"/>
          <w:b/>
          <w:sz w:val="28"/>
          <w:szCs w:val="28"/>
        </w:rPr>
        <w:t xml:space="preserve">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b/>
          <w:sz w:val="28"/>
          <w:szCs w:val="28"/>
        </w:rPr>
        <w:t>Балаклавский</w:t>
      </w:r>
      <w:r>
        <w:rPr>
          <w:rFonts w:ascii="Times New Roman" w:hAnsi="Times New Roman"/>
          <w:b/>
          <w:sz w:val="28"/>
          <w:szCs w:val="28"/>
        </w:rPr>
        <w:t xml:space="preserve"> муниципальный округ</w:t>
      </w:r>
    </w:p>
    <w:p w:rsidR="00B80682" w:rsidRDefault="00B80682">
      <w:pPr>
        <w:widowControl w:val="0"/>
        <w:ind w:firstLine="0"/>
        <w:rPr>
          <w:rFonts w:ascii="Times New Roman" w:hAnsi="Times New Roman"/>
          <w:sz w:val="28"/>
          <w:szCs w:val="28"/>
        </w:rPr>
      </w:pPr>
    </w:p>
    <w:p w:rsidR="00B80682" w:rsidRDefault="003422E4">
      <w:pPr>
        <w:widowControl w:val="0"/>
        <w:ind w:firstLine="851"/>
        <w:rPr>
          <w:rFonts w:ascii="Times New Roman" w:hAnsi="Times New Roman"/>
          <w:sz w:val="28"/>
          <w:szCs w:val="28"/>
        </w:rPr>
      </w:pPr>
      <w:r>
        <w:rPr>
          <w:rFonts w:ascii="Times New Roman" w:hAnsi="Times New Roman"/>
          <w:sz w:val="28"/>
          <w:szCs w:val="28"/>
        </w:rPr>
        <w:t xml:space="preserve">1. Настоящий Порядок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sz w:val="28"/>
          <w:szCs w:val="28"/>
        </w:rPr>
        <w:t>Балаклавский</w:t>
      </w:r>
      <w:r>
        <w:rPr>
          <w:rFonts w:ascii="Times New Roman" w:hAnsi="Times New Roman"/>
          <w:sz w:val="28"/>
          <w:szCs w:val="28"/>
        </w:rPr>
        <w:t xml:space="preserve"> муниципальный округ (далее - Порядок), разработан в соответствии </w:t>
      </w:r>
      <w:r>
        <w:rPr>
          <w:rFonts w:ascii="Times New Roman" w:hAnsi="Times New Roman"/>
          <w:color w:val="000000" w:themeColor="text1"/>
          <w:sz w:val="28"/>
          <w:szCs w:val="28"/>
        </w:rPr>
        <w:t xml:space="preserve">со </w:t>
      </w:r>
      <w:hyperlink r:id="rId29" w:tooltip="https://login.consultant.ru/link/?req=doc&amp;base=RLAW509&amp;n=71340&amp;date=23.03.2022&amp;dst=100091&amp;field=134%20" w:history="1">
        <w:r>
          <w:rPr>
            <w:rFonts w:ascii="Times New Roman" w:hAnsi="Times New Roman"/>
            <w:color w:val="000000" w:themeColor="text1"/>
            <w:sz w:val="28"/>
            <w:szCs w:val="28"/>
          </w:rPr>
          <w:t>статьей</w:t>
        </w:r>
      </w:hyperlink>
      <w:r>
        <w:rPr>
          <w:rFonts w:ascii="Times New Roman" w:hAnsi="Times New Roman"/>
          <w:color w:val="000000" w:themeColor="text1"/>
          <w:sz w:val="28"/>
          <w:szCs w:val="28"/>
        </w:rPr>
        <w:t xml:space="preserve"> 4 Закона </w:t>
      </w:r>
      <w:r>
        <w:rPr>
          <w:rFonts w:ascii="Times New Roman" w:hAnsi="Times New Roman"/>
          <w:color w:val="000000" w:themeColor="text1"/>
          <w:sz w:val="28"/>
        </w:rPr>
        <w:t xml:space="preserve">города Севастополя </w:t>
      </w:r>
      <w:r w:rsidR="009E35D9">
        <w:rPr>
          <w:rFonts w:ascii="Times New Roman" w:hAnsi="Times New Roman"/>
          <w:bCs/>
          <w:color w:val="000000" w:themeColor="text1"/>
          <w:sz w:val="28"/>
        </w:rPr>
        <w:t xml:space="preserve"> от 25 ноября 2021</w:t>
      </w:r>
      <w:r>
        <w:rPr>
          <w:rFonts w:ascii="Times New Roman" w:hAnsi="Times New Roman"/>
          <w:bCs/>
          <w:color w:val="000000" w:themeColor="text1"/>
          <w:sz w:val="28"/>
        </w:rPr>
        <w:t xml:space="preserve">  № 673-ЗС «О пенсионном обеспечении лиц,</w:t>
      </w:r>
      <w:r w:rsidR="009E35D9">
        <w:rPr>
          <w:rFonts w:ascii="Times New Roman" w:hAnsi="Times New Roman"/>
          <w:bCs/>
          <w:color w:val="000000" w:themeColor="text1"/>
          <w:sz w:val="28"/>
        </w:rPr>
        <w:tab/>
      </w:r>
      <w:r>
        <w:rPr>
          <w:rFonts w:ascii="Times New Roman" w:hAnsi="Times New Roman"/>
          <w:bCs/>
          <w:color w:val="000000" w:themeColor="text1"/>
          <w:sz w:val="28"/>
        </w:rPr>
        <w:t xml:space="preserve"> замещавших должности муниципальной службы в городе Севастополе»</w:t>
      </w:r>
      <w:r>
        <w:rPr>
          <w:rFonts w:ascii="Times New Roman" w:hAnsi="Times New Roman"/>
          <w:sz w:val="28"/>
          <w:szCs w:val="28"/>
        </w:rPr>
        <w:t xml:space="preserve"> в целях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(далее - среднемесячное денежное содержание, муниципальные служащие).</w:t>
      </w:r>
    </w:p>
    <w:p w:rsidR="00B80682" w:rsidRDefault="003422E4">
      <w:pPr>
        <w:ind w:firstLine="851"/>
        <w:rPr>
          <w:rFonts w:ascii="Times New Roman" w:hAnsi="Times New Roman"/>
          <w:sz w:val="28"/>
          <w:szCs w:val="28"/>
        </w:rPr>
      </w:pPr>
      <w:r>
        <w:rPr>
          <w:rFonts w:ascii="Times New Roman" w:hAnsi="Times New Roman"/>
          <w:sz w:val="28"/>
          <w:szCs w:val="28"/>
        </w:rPr>
        <w:t>2. Для определения среднемесячного денежного содержания муниципального служащего учитываются:</w:t>
      </w:r>
    </w:p>
    <w:p w:rsidR="00B80682" w:rsidRDefault="003422E4">
      <w:pPr>
        <w:ind w:firstLine="709"/>
        <w:rPr>
          <w:rFonts w:ascii="Times New Roman" w:hAnsi="Times New Roman"/>
          <w:sz w:val="28"/>
          <w:szCs w:val="28"/>
        </w:rPr>
      </w:pPr>
      <w:r>
        <w:rPr>
          <w:rFonts w:ascii="Times New Roman" w:hAnsi="Times New Roman"/>
          <w:sz w:val="28"/>
          <w:szCs w:val="28"/>
        </w:rPr>
        <w:t>а) месячный должностной оклад муниципального служащего                                     в соответствии   с замещаемой им должностью муниципальной службы (далее – должностной оклад);</w:t>
      </w:r>
    </w:p>
    <w:p w:rsidR="00B80682" w:rsidRDefault="003422E4">
      <w:pPr>
        <w:ind w:firstLine="709"/>
        <w:rPr>
          <w:rFonts w:ascii="Times New Roman" w:hAnsi="Times New Roman"/>
          <w:sz w:val="28"/>
          <w:szCs w:val="28"/>
        </w:rPr>
      </w:pPr>
      <w:r>
        <w:rPr>
          <w:rFonts w:ascii="Times New Roman" w:hAnsi="Times New Roman"/>
          <w:sz w:val="28"/>
          <w:szCs w:val="28"/>
        </w:rPr>
        <w:t>б) ежемесячная надбавка к должностному окладу за классный чин в соответствии с присвоенным ему классным чином муниципальной службы;</w:t>
      </w:r>
    </w:p>
    <w:p w:rsidR="00B80682" w:rsidRDefault="003422E4">
      <w:pPr>
        <w:ind w:firstLine="709"/>
        <w:rPr>
          <w:rFonts w:ascii="Times New Roman" w:hAnsi="Times New Roman"/>
          <w:sz w:val="28"/>
          <w:szCs w:val="28"/>
        </w:rPr>
      </w:pPr>
      <w:r>
        <w:rPr>
          <w:rFonts w:ascii="Times New Roman" w:hAnsi="Times New Roman"/>
          <w:sz w:val="28"/>
          <w:szCs w:val="28"/>
        </w:rPr>
        <w:t>в) ежемесячная надбавка к должностному окладу за выслугу лет на муниципальной службе;</w:t>
      </w:r>
    </w:p>
    <w:p w:rsidR="00B80682" w:rsidRDefault="003422E4">
      <w:pPr>
        <w:ind w:firstLine="709"/>
        <w:rPr>
          <w:rFonts w:ascii="Times New Roman" w:hAnsi="Times New Roman"/>
          <w:sz w:val="28"/>
          <w:szCs w:val="28"/>
        </w:rPr>
      </w:pPr>
      <w:r>
        <w:rPr>
          <w:rFonts w:ascii="Times New Roman" w:hAnsi="Times New Roman"/>
          <w:sz w:val="28"/>
          <w:szCs w:val="28"/>
        </w:rPr>
        <w:t>г) ежемесячная надбавка к должностному окладу за особые условия муниципальной службы;</w:t>
      </w:r>
    </w:p>
    <w:p w:rsidR="00B80682" w:rsidRDefault="003422E4">
      <w:pPr>
        <w:ind w:firstLine="709"/>
        <w:rPr>
          <w:rFonts w:ascii="Times New Roman" w:hAnsi="Times New Roman"/>
          <w:sz w:val="28"/>
          <w:szCs w:val="28"/>
        </w:rPr>
      </w:pPr>
      <w:r>
        <w:rPr>
          <w:rFonts w:ascii="Times New Roman" w:hAnsi="Times New Roman"/>
          <w:sz w:val="28"/>
          <w:szCs w:val="28"/>
        </w:rPr>
        <w:t>д) ежемесячная надбавка к должностному окладу за работу                                   со сведениями, составляющими государственную тайну;</w:t>
      </w:r>
    </w:p>
    <w:p w:rsidR="00B80682" w:rsidRDefault="003422E4">
      <w:pPr>
        <w:ind w:firstLine="709"/>
        <w:rPr>
          <w:rFonts w:ascii="Times New Roman" w:hAnsi="Times New Roman"/>
          <w:sz w:val="28"/>
          <w:szCs w:val="28"/>
        </w:rPr>
      </w:pPr>
      <w:r>
        <w:rPr>
          <w:rFonts w:ascii="Times New Roman" w:hAnsi="Times New Roman"/>
          <w:sz w:val="28"/>
          <w:szCs w:val="28"/>
        </w:rPr>
        <w:t>е) ежемесячное денежное поощрение;</w:t>
      </w:r>
    </w:p>
    <w:p w:rsidR="00B80682" w:rsidRDefault="003422E4">
      <w:pPr>
        <w:ind w:firstLine="709"/>
        <w:rPr>
          <w:rFonts w:ascii="Times New Roman" w:hAnsi="Times New Roman"/>
          <w:sz w:val="28"/>
          <w:szCs w:val="28"/>
        </w:rPr>
      </w:pPr>
      <w:r>
        <w:rPr>
          <w:rFonts w:ascii="Times New Roman" w:hAnsi="Times New Roman"/>
          <w:sz w:val="28"/>
          <w:szCs w:val="28"/>
        </w:rPr>
        <w:t>ж) премия за выполнение особо важных и сложных заданий;</w:t>
      </w:r>
    </w:p>
    <w:p w:rsidR="00B80682" w:rsidRDefault="003422E4">
      <w:pPr>
        <w:ind w:firstLine="709"/>
        <w:rPr>
          <w:rFonts w:ascii="Times New Roman" w:hAnsi="Times New Roman"/>
          <w:sz w:val="28"/>
          <w:szCs w:val="28"/>
        </w:rPr>
      </w:pPr>
      <w:r>
        <w:rPr>
          <w:rFonts w:ascii="Times New Roman" w:hAnsi="Times New Roman"/>
          <w:sz w:val="28"/>
          <w:szCs w:val="28"/>
        </w:rPr>
        <w:t>з) единовременная выплата при предоставлении ежегодного оплачиваемого отпуска и материальная помощь.</w:t>
      </w:r>
    </w:p>
    <w:p w:rsidR="00B80682" w:rsidRDefault="003422E4">
      <w:pPr>
        <w:ind w:firstLine="851"/>
        <w:rPr>
          <w:rFonts w:ascii="Times New Roman" w:hAnsi="Times New Roman"/>
          <w:sz w:val="28"/>
          <w:szCs w:val="28"/>
        </w:rPr>
      </w:pPr>
      <w:r>
        <w:rPr>
          <w:rFonts w:ascii="Times New Roman" w:hAnsi="Times New Roman"/>
          <w:sz w:val="28"/>
          <w:szCs w:val="28"/>
        </w:rPr>
        <w:t xml:space="preserve">3. Кроме выплат, указанных в </w:t>
      </w:r>
      <w:hyperlink r:id="rId30" w:tooltip="file:///C:\Users\Yurotdel\Desktop\l%20Par54%20%20o" w:history="1">
        <w:r>
          <w:rPr>
            <w:rFonts w:ascii="Times New Roman" w:hAnsi="Times New Roman"/>
            <w:color w:val="000000" w:themeColor="text1"/>
            <w:sz w:val="28"/>
            <w:szCs w:val="28"/>
          </w:rPr>
          <w:t>пункте 2</w:t>
        </w:r>
      </w:hyperlink>
      <w:r>
        <w:rPr>
          <w:rFonts w:ascii="Times New Roman" w:hAnsi="Times New Roman"/>
          <w:color w:val="000000" w:themeColor="text1"/>
          <w:sz w:val="28"/>
          <w:szCs w:val="28"/>
        </w:rPr>
        <w:t xml:space="preserve"> настоя</w:t>
      </w:r>
      <w:r>
        <w:rPr>
          <w:rFonts w:ascii="Times New Roman" w:hAnsi="Times New Roman"/>
          <w:sz w:val="28"/>
          <w:szCs w:val="28"/>
        </w:rPr>
        <w:t xml:space="preserve">щего Порядка, для определения среднемесячного денежного содержания учитываются также </w:t>
      </w:r>
      <w:r>
        <w:rPr>
          <w:rFonts w:ascii="Times New Roman" w:hAnsi="Times New Roman"/>
          <w:sz w:val="28"/>
          <w:szCs w:val="28"/>
        </w:rPr>
        <w:lastRenderedPageBreak/>
        <w:t>другие выплаты, предусмотренные действующим законодательством и законодательством города Севастополя.</w:t>
      </w:r>
    </w:p>
    <w:p w:rsidR="00B80682" w:rsidRDefault="003422E4">
      <w:pPr>
        <w:ind w:firstLine="851"/>
        <w:rPr>
          <w:rFonts w:ascii="Times New Roman" w:hAnsi="Times New Roman"/>
          <w:color w:val="000000"/>
          <w:sz w:val="28"/>
          <w:szCs w:val="28"/>
        </w:rPr>
      </w:pPr>
      <w:r>
        <w:rPr>
          <w:rFonts w:ascii="Times New Roman" w:hAnsi="Times New Roman"/>
          <w:sz w:val="28"/>
          <w:szCs w:val="28"/>
        </w:rPr>
        <w:t xml:space="preserve">4. Расчет среднемесячного денежного содержания производится по выбору муниципального служащего исходя из денежного содержания и других выплат, указанных в </w:t>
      </w:r>
      <w:hyperlink r:id="rId31"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32" w:tooltip="file:///C:\Users\Yurotdel\Desktop\l%20Par63%20%20o" w:history="1">
        <w:r>
          <w:rPr>
            <w:rFonts w:ascii="Times New Roman" w:hAnsi="Times New Roman"/>
            <w:color w:val="000000" w:themeColor="text1"/>
            <w:sz w:val="28"/>
            <w:szCs w:val="28"/>
          </w:rPr>
          <w:t>3</w:t>
        </w:r>
      </w:hyperlink>
      <w:r>
        <w:rPr>
          <w:rFonts w:ascii="Times New Roman" w:hAnsi="Times New Roman"/>
          <w:color w:val="000000" w:themeColor="text1"/>
          <w:sz w:val="28"/>
          <w:szCs w:val="28"/>
        </w:rPr>
        <w:t xml:space="preserve"> н</w:t>
      </w:r>
      <w:r>
        <w:rPr>
          <w:rFonts w:ascii="Times New Roman" w:hAnsi="Times New Roman"/>
          <w:sz w:val="28"/>
          <w:szCs w:val="28"/>
        </w:rPr>
        <w:t xml:space="preserve">астоящего Порядка,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w:t>
      </w:r>
      <w:r>
        <w:rPr>
          <w:rFonts w:ascii="Times New Roman" w:hAnsi="Times New Roman"/>
          <w:color w:val="000000" w:themeColor="text1"/>
          <w:sz w:val="28"/>
          <w:szCs w:val="28"/>
        </w:rPr>
        <w:t xml:space="preserve">с </w:t>
      </w:r>
      <w:hyperlink r:id="rId33" w:tooltip="https://login.consultant.ru/link/?req=doc&amp;base=LAW&amp;n=411151&amp;date=23.03.2022&amp;dst=88&amp;field=134%20" w:history="1">
        <w:r>
          <w:rPr>
            <w:rFonts w:ascii="Times New Roman" w:hAnsi="Times New Roman"/>
            <w:color w:val="000000" w:themeColor="text1"/>
            <w:sz w:val="28"/>
            <w:szCs w:val="28"/>
          </w:rPr>
          <w:t>частью 1 статьи 8</w:t>
        </w:r>
      </w:hyperlink>
      <w:r>
        <w:rPr>
          <w:rFonts w:ascii="Times New Roman" w:hAnsi="Times New Roman"/>
          <w:color w:val="000000" w:themeColor="text1"/>
          <w:sz w:val="28"/>
          <w:szCs w:val="28"/>
        </w:rPr>
        <w:t xml:space="preserve"> и </w:t>
      </w:r>
      <w:hyperlink r:id="rId34" w:tooltip="https://login.consultant.ru/link/?req=doc&amp;base=LAW&amp;n=411151&amp;date=23.03.2022&amp;dst=100403&amp;field=134%20" w:history="1">
        <w:r>
          <w:rPr>
            <w:rFonts w:ascii="Times New Roman" w:hAnsi="Times New Roman"/>
            <w:color w:val="000000" w:themeColor="text1"/>
            <w:sz w:val="28"/>
            <w:szCs w:val="28"/>
          </w:rPr>
          <w:t>статьями 30</w:t>
        </w:r>
      </w:hyperlink>
      <w:r>
        <w:rPr>
          <w:rFonts w:ascii="Times New Roman" w:hAnsi="Times New Roman"/>
          <w:color w:val="000000" w:themeColor="text1"/>
          <w:sz w:val="28"/>
          <w:szCs w:val="28"/>
        </w:rPr>
        <w:t xml:space="preserve"> - </w:t>
      </w:r>
      <w:hyperlink r:id="rId35" w:tooltip="https://login.consultant.ru/link/?req=doc&amp;base=LAW&amp;n=411151&amp;date=23.03.2022&amp;dst=100444&amp;field=134%20" w:history="1">
        <w:r>
          <w:rPr>
            <w:rFonts w:ascii="Times New Roman" w:hAnsi="Times New Roman"/>
            <w:color w:val="000000" w:themeColor="text1"/>
            <w:sz w:val="28"/>
            <w:szCs w:val="28"/>
          </w:rPr>
          <w:t>33</w:t>
        </w:r>
      </w:hyperlink>
      <w:r>
        <w:rPr>
          <w:rFonts w:ascii="Times New Roman" w:hAnsi="Times New Roman"/>
          <w:color w:val="000000" w:themeColor="text1"/>
          <w:sz w:val="28"/>
          <w:szCs w:val="28"/>
        </w:rPr>
        <w:t xml:space="preserve"> Федерального за</w:t>
      </w:r>
      <w:r w:rsidR="00F53575">
        <w:rPr>
          <w:rFonts w:ascii="Times New Roman" w:hAnsi="Times New Roman"/>
          <w:color w:val="000000" w:themeColor="text1"/>
          <w:sz w:val="28"/>
          <w:szCs w:val="28"/>
        </w:rPr>
        <w:t xml:space="preserve">кона от  </w:t>
      </w:r>
      <w:r w:rsidR="00DC249F">
        <w:rPr>
          <w:rFonts w:ascii="Times New Roman" w:hAnsi="Times New Roman"/>
          <w:color w:val="000000" w:themeColor="text1"/>
          <w:sz w:val="28"/>
          <w:szCs w:val="28"/>
        </w:rPr>
        <w:t>28 декабря 2013</w:t>
      </w:r>
      <w:r>
        <w:rPr>
          <w:rFonts w:ascii="Times New Roman" w:hAnsi="Times New Roman"/>
          <w:color w:val="000000" w:themeColor="text1"/>
          <w:sz w:val="28"/>
          <w:szCs w:val="28"/>
        </w:rPr>
        <w:t xml:space="preserve"> № 400-ФЗ  «О страховых пенсиях» (дававшего право на трудовую пенсию в соответствии с Федеральным </w:t>
      </w:r>
      <w:hyperlink r:id="rId36" w:tooltip="https://login.consultant.ru/link/?req=doc&amp;base=LAW&amp;n=370203&amp;date=23.03.2022%20" w:history="1">
        <w:r>
          <w:rPr>
            <w:rFonts w:ascii="Times New Roman" w:hAnsi="Times New Roman"/>
            <w:color w:val="000000" w:themeColor="text1"/>
            <w:sz w:val="28"/>
            <w:szCs w:val="28"/>
          </w:rPr>
          <w:t>законом</w:t>
        </w:r>
      </w:hyperlink>
      <w:r w:rsidR="00DC249F">
        <w:rPr>
          <w:rFonts w:ascii="Times New Roman" w:hAnsi="Times New Roman"/>
          <w:color w:val="000000" w:themeColor="text1"/>
          <w:sz w:val="28"/>
          <w:szCs w:val="28"/>
        </w:rPr>
        <w:t xml:space="preserve"> от 17 декабря 2001</w:t>
      </w:r>
      <w:r>
        <w:rPr>
          <w:rFonts w:ascii="Times New Roman" w:hAnsi="Times New Roman"/>
          <w:color w:val="000000" w:themeColor="text1"/>
          <w:sz w:val="28"/>
          <w:szCs w:val="28"/>
        </w:rPr>
        <w:t xml:space="preserve"> № 173-ФЗ «О трудовых пенсиях в Российской Федерации») (далее - расчетный период).</w:t>
      </w:r>
    </w:p>
    <w:p w:rsidR="00B80682" w:rsidRDefault="003422E4">
      <w:pPr>
        <w:ind w:firstLine="851"/>
        <w:rPr>
          <w:rFonts w:ascii="Times New Roman" w:hAnsi="Times New Roman"/>
          <w:sz w:val="28"/>
          <w:szCs w:val="28"/>
        </w:rPr>
      </w:pPr>
      <w:r>
        <w:rPr>
          <w:rFonts w:ascii="Times New Roman" w:hAnsi="Times New Roman"/>
          <w:sz w:val="28"/>
          <w:szCs w:val="28"/>
        </w:rPr>
        <w:t>5. При исчислении среднемесячного денежного содержания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B80682" w:rsidRDefault="003422E4">
      <w:pPr>
        <w:ind w:firstLine="851"/>
        <w:rPr>
          <w:rFonts w:ascii="Times New Roman" w:hAnsi="Times New Roman"/>
          <w:sz w:val="28"/>
          <w:szCs w:val="28"/>
        </w:rPr>
      </w:pPr>
      <w:r>
        <w:rPr>
          <w:rFonts w:ascii="Times New Roman" w:hAnsi="Times New Roman"/>
          <w:sz w:val="28"/>
          <w:szCs w:val="28"/>
        </w:rPr>
        <w:t xml:space="preserve">6. Размер среднемесячного денежного содержания при отсутствии                            в расчетном периоде исключаемых из него в соответствии </w:t>
      </w:r>
      <w:r>
        <w:rPr>
          <w:rFonts w:ascii="Times New Roman" w:hAnsi="Times New Roman"/>
          <w:color w:val="000000" w:themeColor="text1"/>
          <w:sz w:val="28"/>
          <w:szCs w:val="28"/>
        </w:rPr>
        <w:t xml:space="preserve">с </w:t>
      </w:r>
      <w:hyperlink r:id="rId37" w:tooltip="file:///C:\Users\Yurotdel\Desktop\l%20Par65%20%20o" w:history="1">
        <w:r>
          <w:rPr>
            <w:rFonts w:ascii="Times New Roman" w:hAnsi="Times New Roman"/>
            <w:color w:val="000000" w:themeColor="text1"/>
            <w:sz w:val="28"/>
            <w:szCs w:val="28"/>
          </w:rPr>
          <w:t>пунктом 5</w:t>
        </w:r>
      </w:hyperlink>
      <w:r>
        <w:rPr>
          <w:rFonts w:ascii="Times New Roman" w:hAnsi="Times New Roman"/>
          <w:sz w:val="28"/>
          <w:szCs w:val="28"/>
        </w:rPr>
        <w:t xml:space="preserve"> настоящего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w:t>
      </w:r>
      <w:r>
        <w:rPr>
          <w:rFonts w:ascii="Times New Roman" w:hAnsi="Times New Roman"/>
          <w:color w:val="000000" w:themeColor="text1"/>
          <w:sz w:val="28"/>
          <w:szCs w:val="28"/>
        </w:rPr>
        <w:t xml:space="preserve">указанных в </w:t>
      </w:r>
      <w:hyperlink r:id="rId38"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39" w:tooltip="file:///C:\Users\Yurotdel\Desktop\l%20Par63%20%20o" w:history="1">
        <w:r>
          <w:rPr>
            <w:rFonts w:ascii="Times New Roman" w:hAnsi="Times New Roman"/>
            <w:color w:val="000000" w:themeColor="text1"/>
            <w:sz w:val="28"/>
            <w:szCs w:val="28"/>
          </w:rPr>
          <w:t>3</w:t>
        </w:r>
      </w:hyperlink>
      <w:r>
        <w:rPr>
          <w:rFonts w:ascii="Times New Roman" w:hAnsi="Times New Roman"/>
          <w:sz w:val="28"/>
          <w:szCs w:val="28"/>
        </w:rPr>
        <w:t xml:space="preserve"> настоящего Порядка, начисленной  в расчетном периоде, на 12.</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7. В случае если из расчетного периода исключаются в соответствии с </w:t>
      </w:r>
      <w:hyperlink r:id="rId40" w:tooltip="file:///C:\Users\Yurotdel\Desktop\l%20Par65%20%20o" w:history="1">
        <w:r>
          <w:rPr>
            <w:rFonts w:ascii="Times New Roman" w:hAnsi="Times New Roman"/>
            <w:color w:val="000000" w:themeColor="text1"/>
            <w:sz w:val="28"/>
            <w:szCs w:val="28"/>
          </w:rPr>
          <w:t>пунктом 5</w:t>
        </w:r>
      </w:hyperlink>
      <w:r>
        <w:rPr>
          <w:rFonts w:ascii="Times New Roman" w:hAnsi="Times New Roman"/>
          <w:color w:val="000000" w:themeColor="text1"/>
          <w:sz w:val="28"/>
          <w:szCs w:val="28"/>
        </w:rPr>
        <w:t xml:space="preserve">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r:id="rId41" w:tooltip="file:///C:\Users\Yurotdel\Desktop\l%20Par61%20%20o" w:history="1">
        <w:r>
          <w:rPr>
            <w:rFonts w:ascii="Times New Roman" w:hAnsi="Times New Roman"/>
            <w:color w:val="000000" w:themeColor="text1"/>
            <w:sz w:val="28"/>
            <w:szCs w:val="28"/>
          </w:rPr>
          <w:t>подпунктах "ж"</w:t>
        </w:r>
      </w:hyperlink>
      <w:r>
        <w:rPr>
          <w:rFonts w:ascii="Times New Roman" w:hAnsi="Times New Roman"/>
          <w:color w:val="000000" w:themeColor="text1"/>
          <w:sz w:val="28"/>
          <w:szCs w:val="28"/>
        </w:rPr>
        <w:t xml:space="preserve"> и </w:t>
      </w:r>
      <w:hyperlink r:id="rId42" w:tooltip="file:///C:\Users\Yurotdel\Desktop\l%20Par62%20%20o" w:history="1">
        <w:r>
          <w:rPr>
            <w:rFonts w:ascii="Times New Roman" w:hAnsi="Times New Roman"/>
            <w:color w:val="000000" w:themeColor="text1"/>
            <w:sz w:val="28"/>
            <w:szCs w:val="28"/>
          </w:rPr>
          <w:t>"з" пункта 2</w:t>
        </w:r>
      </w:hyperlink>
      <w:r>
        <w:rPr>
          <w:rFonts w:ascii="Times New Roman" w:hAnsi="Times New Roman"/>
          <w:color w:val="000000" w:themeColor="text1"/>
          <w:sz w:val="28"/>
          <w:szCs w:val="28"/>
        </w:rPr>
        <w:t xml:space="preserve"> и </w:t>
      </w:r>
      <w:hyperlink r:id="rId43" w:tooltip="file:///C:\Users\Yurotdel\Desktop\l%20Par63%20%20o" w:history="1">
        <w:r>
          <w:rPr>
            <w:rFonts w:ascii="Times New Roman" w:hAnsi="Times New Roman"/>
            <w:color w:val="000000" w:themeColor="text1"/>
            <w:sz w:val="28"/>
            <w:szCs w:val="28"/>
          </w:rPr>
          <w:t>пункте 3</w:t>
        </w:r>
      </w:hyperlink>
      <w:r>
        <w:rPr>
          <w:rFonts w:ascii="Times New Roman" w:hAnsi="Times New Roman"/>
          <w:color w:val="000000" w:themeColor="text1"/>
          <w:sz w:val="28"/>
          <w:szCs w:val="28"/>
        </w:rPr>
        <w:t xml:space="preserve"> настоящего Порядка, учитываются при определении среднемесячного денежного содержания в размере одной двенадцатой фактически начисленных в этом периоде выплат.</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r:id="rId44" w:tooltip="file:///C:\Users\Yurotdel\Desktop\l%20Par65%20%20o" w:history="1">
        <w:r>
          <w:rPr>
            <w:rFonts w:ascii="Times New Roman" w:hAnsi="Times New Roman"/>
            <w:color w:val="000000" w:themeColor="text1"/>
            <w:sz w:val="28"/>
            <w:szCs w:val="28"/>
          </w:rPr>
          <w:t>пункте 5</w:t>
        </w:r>
      </w:hyperlink>
      <w:r>
        <w:rPr>
          <w:rFonts w:ascii="Times New Roman" w:hAnsi="Times New Roman"/>
          <w:color w:val="000000" w:themeColor="text1"/>
          <w:sz w:val="28"/>
          <w:szCs w:val="28"/>
        </w:rPr>
        <w:t xml:space="preserve"> настоящего Порядка,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80682" w:rsidRDefault="003422E4">
      <w:pPr>
        <w:ind w:firstLine="540"/>
        <w:rPr>
          <w:rFonts w:ascii="Times New Roman" w:hAnsi="Times New Roman"/>
          <w:color w:val="000000"/>
          <w:sz w:val="28"/>
          <w:szCs w:val="28"/>
        </w:rPr>
      </w:pPr>
      <w:r>
        <w:rPr>
          <w:rFonts w:ascii="Times New Roman" w:hAnsi="Times New Roman"/>
          <w:color w:val="000000" w:themeColor="text1"/>
          <w:sz w:val="28"/>
          <w:szCs w:val="28"/>
        </w:rPr>
        <w:t xml:space="preserve">а) с учетом положений </w:t>
      </w:r>
      <w:hyperlink r:id="rId45" w:tooltip="file:///C:\Users\Yurotdel\Desktop\l%20Par66%20%20o" w:history="1">
        <w:r>
          <w:rPr>
            <w:rFonts w:ascii="Times New Roman" w:hAnsi="Times New Roman"/>
            <w:color w:val="000000" w:themeColor="text1"/>
            <w:sz w:val="28"/>
            <w:szCs w:val="28"/>
          </w:rPr>
          <w:t>пунктов 6</w:t>
        </w:r>
      </w:hyperlink>
      <w:r>
        <w:rPr>
          <w:rFonts w:ascii="Times New Roman" w:hAnsi="Times New Roman"/>
          <w:color w:val="000000" w:themeColor="text1"/>
          <w:sz w:val="28"/>
          <w:szCs w:val="28"/>
        </w:rPr>
        <w:t xml:space="preserve"> и </w:t>
      </w:r>
      <w:hyperlink r:id="rId46" w:tooltip="file:///C:\Users\Yurotdel\Desktop\l%20Par67%20%20o" w:history="1">
        <w:r>
          <w:rPr>
            <w:rFonts w:ascii="Times New Roman" w:hAnsi="Times New Roman"/>
            <w:color w:val="000000" w:themeColor="text1"/>
            <w:sz w:val="28"/>
            <w:szCs w:val="28"/>
          </w:rPr>
          <w:t>7</w:t>
        </w:r>
      </w:hyperlink>
      <w:r>
        <w:rPr>
          <w:rFonts w:ascii="Times New Roman" w:hAnsi="Times New Roman"/>
          <w:color w:val="000000" w:themeColor="text1"/>
          <w:sz w:val="28"/>
          <w:szCs w:val="28"/>
        </w:rPr>
        <w:t xml:space="preserve"> настоящего Порядка исходя из суммы денежного содержания и других выплат, указанных в </w:t>
      </w:r>
      <w:hyperlink r:id="rId47"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48" w:tooltip="file:///C:\Users\Yurotdel\Desktop\l%20Par63%20%20o" w:history="1">
        <w:r>
          <w:rPr>
            <w:rFonts w:ascii="Times New Roman" w:hAnsi="Times New Roman"/>
            <w:color w:val="000000" w:themeColor="text1"/>
            <w:sz w:val="28"/>
            <w:szCs w:val="28"/>
          </w:rPr>
          <w:t>3</w:t>
        </w:r>
      </w:hyperlink>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настоящего Порядка, начисленной за предшествующий период, равный расчетному;</w:t>
      </w:r>
    </w:p>
    <w:p w:rsidR="00B80682" w:rsidRDefault="003422E4">
      <w:pPr>
        <w:ind w:firstLine="540"/>
        <w:rPr>
          <w:rFonts w:ascii="Times New Roman" w:hAnsi="Times New Roman"/>
          <w:color w:val="000000"/>
          <w:sz w:val="28"/>
          <w:szCs w:val="28"/>
        </w:rPr>
      </w:pPr>
      <w:r>
        <w:rPr>
          <w:rFonts w:ascii="Times New Roman" w:hAnsi="Times New Roman"/>
          <w:color w:val="000000" w:themeColor="text1"/>
          <w:sz w:val="28"/>
          <w:szCs w:val="28"/>
        </w:rPr>
        <w:t xml:space="preserve">б) с применением положения </w:t>
      </w:r>
      <w:hyperlink r:id="rId49" w:tooltip="file:///C:\Users\Yurotdel\Desktop\l%20Par67%20%20o" w:history="1">
        <w:r>
          <w:rPr>
            <w:rFonts w:ascii="Times New Roman" w:hAnsi="Times New Roman"/>
            <w:color w:val="000000" w:themeColor="text1"/>
            <w:sz w:val="28"/>
            <w:szCs w:val="28"/>
          </w:rPr>
          <w:t>пункта 7</w:t>
        </w:r>
      </w:hyperlink>
      <w:r>
        <w:rPr>
          <w:rFonts w:ascii="Times New Roman" w:hAnsi="Times New Roman"/>
          <w:color w:val="000000" w:themeColor="text1"/>
          <w:sz w:val="28"/>
          <w:szCs w:val="28"/>
        </w:rPr>
        <w:t xml:space="preserve"> настоящего Порядка исходя из фактически установленного ему денежного содержания в расчетном периоде.</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9. При замещении </w:t>
      </w:r>
      <w:r>
        <w:rPr>
          <w:rFonts w:ascii="Times New Roman" w:hAnsi="Times New Roman"/>
          <w:sz w:val="28"/>
          <w:szCs w:val="28"/>
        </w:rPr>
        <w:t>муниципальным</w:t>
      </w:r>
      <w:r>
        <w:rPr>
          <w:rFonts w:ascii="Times New Roman" w:hAnsi="Times New Roman"/>
          <w:color w:val="000000" w:themeColor="text1"/>
          <w:sz w:val="28"/>
          <w:szCs w:val="28"/>
        </w:rPr>
        <w:t xml:space="preserve"> служащим в расчетном периоде должностей муниципальной службы в органах местного самоуправления исчисление среднемесячного денежного содержания производится с учетом положений </w:t>
      </w:r>
      <w:hyperlink r:id="rId50" w:tooltip="file:///C:\Users\Yurotdel\Desktop\l%20Par64%20%20o" w:history="1">
        <w:r>
          <w:rPr>
            <w:rFonts w:ascii="Times New Roman" w:hAnsi="Times New Roman"/>
            <w:color w:val="000000" w:themeColor="text1"/>
            <w:sz w:val="28"/>
            <w:szCs w:val="28"/>
          </w:rPr>
          <w:t>пунктов 4</w:t>
        </w:r>
      </w:hyperlink>
      <w:r>
        <w:rPr>
          <w:rFonts w:ascii="Times New Roman" w:hAnsi="Times New Roman"/>
          <w:color w:val="000000" w:themeColor="text1"/>
          <w:sz w:val="28"/>
          <w:szCs w:val="28"/>
        </w:rPr>
        <w:t xml:space="preserve"> - </w:t>
      </w:r>
      <w:hyperlink r:id="rId51" w:tooltip="file:///C:\Users\Yurotdel\Desktop\l%20Par67%20%20o" w:history="1">
        <w:r>
          <w:rPr>
            <w:rFonts w:ascii="Times New Roman" w:hAnsi="Times New Roman"/>
            <w:color w:val="000000" w:themeColor="text1"/>
            <w:sz w:val="28"/>
            <w:szCs w:val="28"/>
          </w:rPr>
          <w:t>7</w:t>
        </w:r>
      </w:hyperlink>
      <w:r>
        <w:rPr>
          <w:rFonts w:ascii="Times New Roman" w:hAnsi="Times New Roman"/>
          <w:color w:val="000000" w:themeColor="text1"/>
          <w:sz w:val="28"/>
          <w:szCs w:val="28"/>
        </w:rPr>
        <w:t xml:space="preserve"> настоящего Порядка исходя из начисленного  в расчетном периоде суммированного денежного содержания и других выплат, указанных в </w:t>
      </w:r>
      <w:hyperlink r:id="rId52" w:tooltip="file:///C:\Users\Yurotdel\Desktop\l%20Par54%20%20o" w:history="1">
        <w:r>
          <w:rPr>
            <w:rFonts w:ascii="Times New Roman" w:hAnsi="Times New Roman"/>
            <w:color w:val="000000" w:themeColor="text1"/>
            <w:sz w:val="28"/>
            <w:szCs w:val="28"/>
          </w:rPr>
          <w:t>пунктах 2</w:t>
        </w:r>
      </w:hyperlink>
      <w:r>
        <w:rPr>
          <w:rFonts w:ascii="Times New Roman" w:hAnsi="Times New Roman"/>
          <w:color w:val="000000" w:themeColor="text1"/>
          <w:sz w:val="28"/>
          <w:szCs w:val="28"/>
        </w:rPr>
        <w:t xml:space="preserve"> и </w:t>
      </w:r>
      <w:hyperlink r:id="rId53" w:tooltip="file:///C:\Users\Yurotdel\Desktop\l%20Par63%20%20o" w:history="1">
        <w:r>
          <w:rPr>
            <w:rFonts w:ascii="Times New Roman" w:hAnsi="Times New Roman"/>
            <w:color w:val="000000" w:themeColor="text1"/>
            <w:sz w:val="28"/>
            <w:szCs w:val="28"/>
          </w:rPr>
          <w:t>3</w:t>
        </w:r>
      </w:hyperlink>
      <w:r>
        <w:rPr>
          <w:rFonts w:ascii="Times New Roman" w:hAnsi="Times New Roman"/>
          <w:color w:val="000000" w:themeColor="text1"/>
          <w:sz w:val="28"/>
          <w:szCs w:val="28"/>
        </w:rPr>
        <w:t xml:space="preserve"> настоящего Порядка, в соответствии с замещаемыми должностями муниципальной службы.</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10. Размер среднемесячного денежного содержания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и города Севастополя.</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11. При замещении в расчетном периоде </w:t>
      </w:r>
      <w:r>
        <w:rPr>
          <w:rFonts w:ascii="Times New Roman" w:hAnsi="Times New Roman"/>
          <w:sz w:val="28"/>
          <w:szCs w:val="28"/>
        </w:rPr>
        <w:t>муниципальным</w:t>
      </w:r>
      <w:r>
        <w:rPr>
          <w:rFonts w:ascii="Times New Roman" w:hAnsi="Times New Roman"/>
          <w:color w:val="000000" w:themeColor="text1"/>
          <w:sz w:val="28"/>
          <w:szCs w:val="28"/>
        </w:rPr>
        <w:t xml:space="preserve"> служащим,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w:t>
      </w:r>
      <w:r>
        <w:rPr>
          <w:rFonts w:ascii="Times New Roman" w:hAnsi="Times New Roman"/>
          <w:sz w:val="28"/>
          <w:szCs w:val="28"/>
        </w:rPr>
        <w:t>муниципальному</w:t>
      </w:r>
      <w:r>
        <w:rPr>
          <w:rFonts w:ascii="Times New Roman" w:hAnsi="Times New Roman"/>
          <w:color w:val="000000" w:themeColor="text1"/>
          <w:sz w:val="28"/>
          <w:szCs w:val="28"/>
        </w:rPr>
        <w:t xml:space="preserve"> служащему в каждом месяце расчетного периода должностных окладов и деления полученной суммы на 12.</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 xml:space="preserve">12. При работе </w:t>
      </w:r>
      <w:r>
        <w:rPr>
          <w:rFonts w:ascii="Times New Roman" w:hAnsi="Times New Roman"/>
          <w:sz w:val="28"/>
          <w:szCs w:val="28"/>
        </w:rPr>
        <w:t>муниципального</w:t>
      </w:r>
      <w:r>
        <w:rPr>
          <w:rFonts w:ascii="Times New Roman" w:hAnsi="Times New Roman"/>
          <w:color w:val="000000" w:themeColor="text1"/>
          <w:sz w:val="28"/>
          <w:szCs w:val="28"/>
        </w:rPr>
        <w:t xml:space="preserve"> служащего в расчетном периоде на условиях неполного служебного времени среднемесячное денежное содержание не может превышать 2,8 фактически получаемого в расчетном периоде должностного оклада, в том числе исчисленного в порядке, предусмотренном </w:t>
      </w:r>
      <w:hyperlink r:id="rId54" w:tooltip="file:///C:\Users\Yurotdel\Desktop\l%20Par73%20%20o" w:history="1">
        <w:r>
          <w:rPr>
            <w:rFonts w:ascii="Times New Roman" w:hAnsi="Times New Roman"/>
            <w:color w:val="000000" w:themeColor="text1"/>
            <w:sz w:val="28"/>
            <w:szCs w:val="28"/>
          </w:rPr>
          <w:t>пунктом 11</w:t>
        </w:r>
      </w:hyperlink>
      <w:r>
        <w:rPr>
          <w:rFonts w:ascii="Times New Roman" w:hAnsi="Times New Roman"/>
          <w:color w:val="000000" w:themeColor="text1"/>
          <w:sz w:val="28"/>
          <w:szCs w:val="28"/>
        </w:rPr>
        <w:t xml:space="preserve"> настоящего Порядка.</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t>13. При централизованном повышении (индексации) в расчетном периоде денежного содержания, учитываемого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B80682" w:rsidRDefault="003422E4">
      <w:pPr>
        <w:ind w:firstLine="851"/>
        <w:rPr>
          <w:rFonts w:ascii="Times New Roman" w:hAnsi="Times New Roman"/>
          <w:b/>
          <w:color w:val="000000"/>
          <w:sz w:val="28"/>
          <w:szCs w:val="28"/>
        </w:rPr>
      </w:pPr>
      <w:r>
        <w:rPr>
          <w:rFonts w:ascii="Times New Roman" w:hAnsi="Times New Roman"/>
          <w:color w:val="000000" w:themeColor="text1"/>
          <w:sz w:val="28"/>
          <w:szCs w:val="28"/>
        </w:rPr>
        <w:t xml:space="preserve">14. Справку о размере среднемесячного денежного содержания </w:t>
      </w:r>
      <w:r>
        <w:rPr>
          <w:rFonts w:ascii="Times New Roman" w:hAnsi="Times New Roman"/>
          <w:sz w:val="28"/>
          <w:szCs w:val="28"/>
        </w:rPr>
        <w:t>муниципального</w:t>
      </w:r>
      <w:r>
        <w:rPr>
          <w:rFonts w:ascii="Times New Roman" w:hAnsi="Times New Roman"/>
          <w:color w:val="000000" w:themeColor="text1"/>
          <w:sz w:val="28"/>
          <w:szCs w:val="28"/>
        </w:rPr>
        <w:t xml:space="preserve"> служащего выдает орган местного самоуправления, в котором лицо замещало должности</w:t>
      </w:r>
      <w:r>
        <w:rPr>
          <w:rFonts w:ascii="Times New Roman" w:hAnsi="Times New Roman"/>
          <w:sz w:val="28"/>
          <w:szCs w:val="28"/>
        </w:rPr>
        <w:t xml:space="preserve"> муниципальной</w:t>
      </w:r>
      <w:r>
        <w:rPr>
          <w:rFonts w:ascii="Times New Roman" w:hAnsi="Times New Roman"/>
          <w:color w:val="000000" w:themeColor="text1"/>
          <w:sz w:val="28"/>
          <w:szCs w:val="28"/>
        </w:rPr>
        <w:t xml:space="preserve"> службы за последние 12 полных месяцев, предшествующих дню ее прекращения либо дню достижения лицом возраста, дающего право на страховую пенсию, а в случае упразднения (реорганизации) указанного органа – орган местного самоуправления, которому в соответствии с законодательством города Севастополя переданы функции упраздненного (реорганизованного) органа местного самоуправления.</w:t>
      </w:r>
    </w:p>
    <w:p w:rsidR="00B80682" w:rsidRDefault="003422E4">
      <w:pPr>
        <w:ind w:firstLine="851"/>
        <w:rPr>
          <w:rFonts w:ascii="Times New Roman" w:hAnsi="Times New Roman"/>
          <w:color w:val="000000"/>
          <w:sz w:val="28"/>
          <w:szCs w:val="28"/>
        </w:rPr>
      </w:pPr>
      <w:r>
        <w:rPr>
          <w:rFonts w:ascii="Times New Roman" w:hAnsi="Times New Roman"/>
          <w:color w:val="000000" w:themeColor="text1"/>
          <w:sz w:val="28"/>
          <w:szCs w:val="28"/>
        </w:rPr>
        <w:lastRenderedPageBreak/>
        <w:t xml:space="preserve">15. Сведения о размере среднемесячного денежного содержания муниципального служащего указываются в </w:t>
      </w:r>
      <w:hyperlink r:id="rId55" w:tooltip="file:///C:\Users\Yurotdel\Desktop\l%20Par91%20%20o" w:history="1">
        <w:r>
          <w:rPr>
            <w:rFonts w:ascii="Times New Roman" w:hAnsi="Times New Roman"/>
            <w:color w:val="000000" w:themeColor="text1"/>
            <w:sz w:val="28"/>
            <w:szCs w:val="28"/>
          </w:rPr>
          <w:t>справке</w:t>
        </w:r>
      </w:hyperlink>
      <w:r>
        <w:rPr>
          <w:rFonts w:ascii="Times New Roman" w:hAnsi="Times New Roman"/>
          <w:color w:val="000000" w:themeColor="text1"/>
          <w:sz w:val="28"/>
          <w:szCs w:val="28"/>
        </w:rPr>
        <w:t>, выдаваемой по форме согласно приложению 1 к настоящему Порядку.</w:t>
      </w:r>
    </w:p>
    <w:p w:rsidR="00B80682" w:rsidRDefault="00B80682">
      <w:pPr>
        <w:pStyle w:val="affb"/>
        <w:rPr>
          <w:rFonts w:ascii="Times New Roman" w:eastAsia="Times New Roman" w:hAnsi="Times New Roman"/>
          <w:sz w:val="24"/>
          <w:szCs w:val="24"/>
          <w:lang w:eastAsia="ru-RU"/>
        </w:rPr>
      </w:pPr>
    </w:p>
    <w:p w:rsidR="00B80682" w:rsidRDefault="00B80682">
      <w:pPr>
        <w:pStyle w:val="affb"/>
        <w:rPr>
          <w:rFonts w:ascii="Times New Roman" w:hAnsi="Times New Roman"/>
          <w:sz w:val="28"/>
          <w:szCs w:val="28"/>
        </w:rPr>
      </w:pPr>
    </w:p>
    <w:p w:rsidR="00DC249F" w:rsidRPr="0050263C" w:rsidRDefault="00DC249F" w:rsidP="00DC249F">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DC249F" w:rsidRPr="0050263C"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DC249F" w:rsidRDefault="00DC249F" w:rsidP="00DC249F">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F53575" w:rsidRDefault="00F53575"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Default="000E2279" w:rsidP="00DC249F">
      <w:pPr>
        <w:ind w:firstLine="0"/>
        <w:rPr>
          <w:rFonts w:ascii="Times New Roman" w:hAnsi="Times New Roman"/>
          <w:b/>
          <w:i/>
          <w:color w:val="00000A"/>
          <w:sz w:val="28"/>
          <w:szCs w:val="28"/>
          <w:lang w:eastAsia="zh-CN"/>
        </w:rPr>
      </w:pPr>
    </w:p>
    <w:p w:rsidR="000E2279" w:rsidRPr="0050263C" w:rsidRDefault="000E2279" w:rsidP="00DC249F">
      <w:pPr>
        <w:ind w:firstLine="0"/>
        <w:rPr>
          <w:rFonts w:ascii="Times New Roman" w:hAnsi="Times New Roman"/>
          <w:b/>
          <w:i/>
          <w:color w:val="00000A"/>
          <w:sz w:val="28"/>
          <w:szCs w:val="28"/>
          <w:lang w:eastAsia="zh-CN"/>
        </w:rPr>
      </w:pPr>
    </w:p>
    <w:p w:rsidR="00B80682" w:rsidRDefault="003422E4">
      <w:pPr>
        <w:widowControl w:val="0"/>
        <w:ind w:left="5103" w:firstLine="0"/>
        <w:jc w:val="left"/>
        <w:rPr>
          <w:rFonts w:ascii="Times New Roman" w:hAnsi="Times New Roman"/>
        </w:rPr>
      </w:pPr>
      <w:r>
        <w:rPr>
          <w:rFonts w:ascii="Times New Roman" w:hAnsi="Times New Roman"/>
        </w:rPr>
        <w:lastRenderedPageBreak/>
        <w:t>Приложение 1</w:t>
      </w:r>
    </w:p>
    <w:p w:rsidR="00B80682" w:rsidRDefault="003422E4">
      <w:pPr>
        <w:widowControl w:val="0"/>
        <w:ind w:left="5103" w:firstLine="0"/>
        <w:jc w:val="left"/>
        <w:rPr>
          <w:rFonts w:ascii="Times New Roman" w:hAnsi="Times New Roman"/>
        </w:rPr>
      </w:pPr>
      <w:r>
        <w:rPr>
          <w:rFonts w:ascii="Times New Roman" w:hAnsi="Times New Roman"/>
        </w:rPr>
        <w:t xml:space="preserve">к Порядку определения среднемесячного денежного содержания, из которого исчисляется размер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w:t>
      </w:r>
      <w:r w:rsidR="005E4734">
        <w:rPr>
          <w:rFonts w:ascii="Times New Roman" w:hAnsi="Times New Roman"/>
        </w:rPr>
        <w:t>Балаклавский</w:t>
      </w:r>
      <w:r>
        <w:rPr>
          <w:rFonts w:ascii="Times New Roman" w:hAnsi="Times New Roman"/>
        </w:rPr>
        <w:t xml:space="preserve"> муниципальный округ</w:t>
      </w:r>
    </w:p>
    <w:p w:rsidR="00B80682" w:rsidRDefault="00B80682">
      <w:pPr>
        <w:widowControl w:val="0"/>
        <w:ind w:left="5103" w:firstLine="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527"/>
        <w:gridCol w:w="4535"/>
      </w:tblGrid>
      <w:tr w:rsidR="00B80682">
        <w:tc>
          <w:tcPr>
            <w:tcW w:w="9062" w:type="dxa"/>
            <w:gridSpan w:val="2"/>
            <w:tcBorders>
              <w:top w:val="none" w:sz="4" w:space="0" w:color="000000"/>
              <w:left w:val="none" w:sz="4" w:space="0" w:color="000000"/>
              <w:bottom w:val="none" w:sz="4" w:space="0" w:color="000000"/>
              <w:right w:val="none" w:sz="4" w:space="0" w:color="000000"/>
            </w:tcBorders>
          </w:tcPr>
          <w:p w:rsidR="00B80682" w:rsidRDefault="003422E4">
            <w:pPr>
              <w:ind w:firstLine="0"/>
              <w:jc w:val="center"/>
              <w:rPr>
                <w:rFonts w:ascii="Times New Roman" w:hAnsi="Times New Roman"/>
                <w:sz w:val="28"/>
                <w:szCs w:val="28"/>
              </w:rPr>
            </w:pPr>
            <w:r>
              <w:rPr>
                <w:rFonts w:ascii="Times New Roman" w:hAnsi="Times New Roman"/>
                <w:sz w:val="28"/>
                <w:szCs w:val="28"/>
              </w:rPr>
              <w:t>СПРАВКА</w:t>
            </w:r>
          </w:p>
          <w:p w:rsidR="00B80682" w:rsidRDefault="003422E4">
            <w:pPr>
              <w:ind w:firstLine="0"/>
              <w:jc w:val="center"/>
              <w:rPr>
                <w:rFonts w:ascii="Times New Roman" w:hAnsi="Times New Roman"/>
                <w:b/>
              </w:rPr>
            </w:pPr>
            <w:r>
              <w:rPr>
                <w:rFonts w:ascii="Times New Roman" w:hAnsi="Times New Roman"/>
                <w:sz w:val="28"/>
                <w:szCs w:val="28"/>
              </w:rPr>
              <w:t xml:space="preserve">о размере среднемесячного денежного содержания лица, замещавшего должность муниципальной службы в органе местного самоуправления города Севастополя </w:t>
            </w:r>
            <w:r w:rsidR="005E4734">
              <w:rPr>
                <w:rFonts w:ascii="Times New Roman" w:hAnsi="Times New Roman"/>
                <w:sz w:val="28"/>
                <w:szCs w:val="28"/>
              </w:rPr>
              <w:t>Балаклавский</w:t>
            </w:r>
            <w:r>
              <w:rPr>
                <w:rFonts w:ascii="Times New Roman" w:hAnsi="Times New Roman"/>
                <w:sz w:val="28"/>
                <w:szCs w:val="28"/>
              </w:rPr>
              <w:t xml:space="preserve"> муниципальный округ</w:t>
            </w:r>
          </w:p>
        </w:tc>
      </w:tr>
      <w:tr w:rsidR="00B80682">
        <w:tc>
          <w:tcPr>
            <w:tcW w:w="9062" w:type="dxa"/>
            <w:gridSpan w:val="2"/>
            <w:tcBorders>
              <w:top w:val="none" w:sz="4" w:space="0" w:color="000000"/>
              <w:left w:val="none" w:sz="4" w:space="0" w:color="000000"/>
              <w:bottom w:val="none" w:sz="4" w:space="0" w:color="000000"/>
              <w:right w:val="none" w:sz="4" w:space="0" w:color="000000"/>
            </w:tcBorders>
          </w:tcPr>
          <w:p w:rsidR="00B80682" w:rsidRDefault="00B80682">
            <w:pPr>
              <w:ind w:firstLine="0"/>
              <w:rPr>
                <w:rFonts w:ascii="Times New Roman" w:hAnsi="Times New Roman"/>
              </w:rPr>
            </w:pPr>
          </w:p>
          <w:p w:rsidR="00B80682" w:rsidRDefault="003422E4">
            <w:pPr>
              <w:ind w:firstLine="0"/>
              <w:rPr>
                <w:rFonts w:ascii="Times New Roman" w:hAnsi="Times New Roman"/>
              </w:rPr>
            </w:pPr>
            <w:r>
              <w:rPr>
                <w:rFonts w:ascii="Times New Roman" w:hAnsi="Times New Roman"/>
                <w:sz w:val="28"/>
                <w:szCs w:val="28"/>
              </w:rPr>
              <w:t>Среднемесячное денежное содержание</w:t>
            </w:r>
            <w:r>
              <w:rPr>
                <w:rFonts w:ascii="Times New Roman" w:hAnsi="Times New Roman"/>
              </w:rPr>
              <w:t xml:space="preserve"> ____________________________________</w:t>
            </w:r>
          </w:p>
          <w:p w:rsidR="00B80682" w:rsidRDefault="003422E4">
            <w:pPr>
              <w:ind w:firstLine="0"/>
              <w:rPr>
                <w:rFonts w:ascii="Times New Roman" w:hAnsi="Times New Roman"/>
                <w:sz w:val="20"/>
                <w:szCs w:val="20"/>
              </w:rPr>
            </w:pPr>
            <w:r>
              <w:rPr>
                <w:rFonts w:ascii="Times New Roman" w:hAnsi="Times New Roman"/>
              </w:rPr>
              <w:t xml:space="preserve">                                                                                          </w:t>
            </w:r>
            <w:r>
              <w:rPr>
                <w:rFonts w:ascii="Times New Roman" w:hAnsi="Times New Roman"/>
                <w:sz w:val="20"/>
                <w:szCs w:val="20"/>
              </w:rPr>
              <w:t>(фамилия, имя, отчество)</w:t>
            </w:r>
          </w:p>
          <w:p w:rsidR="00B80682" w:rsidRDefault="003422E4">
            <w:pPr>
              <w:ind w:firstLine="0"/>
              <w:rPr>
                <w:rFonts w:ascii="Times New Roman" w:hAnsi="Times New Roman"/>
              </w:rPr>
            </w:pPr>
            <w:r>
              <w:rPr>
                <w:rFonts w:ascii="Times New Roman" w:hAnsi="Times New Roman"/>
              </w:rPr>
              <w:t>__________________________________________________________________________,</w:t>
            </w:r>
          </w:p>
          <w:p w:rsidR="00B80682" w:rsidRDefault="003422E4">
            <w:pPr>
              <w:ind w:firstLine="0"/>
              <w:rPr>
                <w:rFonts w:ascii="Times New Roman" w:hAnsi="Times New Roman"/>
              </w:rPr>
            </w:pPr>
            <w:r>
              <w:rPr>
                <w:rFonts w:ascii="Times New Roman" w:hAnsi="Times New Roman"/>
                <w:sz w:val="28"/>
                <w:szCs w:val="28"/>
              </w:rPr>
              <w:t>замещавшего должность муниципальной службы в органе местного самоуправления</w:t>
            </w:r>
            <w:r>
              <w:rPr>
                <w:rFonts w:ascii="Times New Roman" w:hAnsi="Times New Roman"/>
              </w:rPr>
              <w:t xml:space="preserve"> __________________________________________________________</w:t>
            </w:r>
          </w:p>
          <w:p w:rsidR="00B80682" w:rsidRDefault="003422E4">
            <w:pPr>
              <w:ind w:firstLine="0"/>
              <w:jc w:val="center"/>
              <w:rPr>
                <w:rFonts w:ascii="Times New Roman" w:hAnsi="Times New Roman"/>
                <w:sz w:val="20"/>
                <w:szCs w:val="20"/>
              </w:rPr>
            </w:pPr>
            <w:r>
              <w:rPr>
                <w:rFonts w:ascii="Times New Roman" w:hAnsi="Times New Roman"/>
                <w:sz w:val="20"/>
                <w:szCs w:val="20"/>
              </w:rPr>
              <w:t>(наименование должности)</w:t>
            </w:r>
          </w:p>
          <w:p w:rsidR="00B80682" w:rsidRDefault="003422E4">
            <w:pPr>
              <w:ind w:firstLine="0"/>
              <w:rPr>
                <w:rFonts w:ascii="Times New Roman" w:hAnsi="Times New Roman"/>
              </w:rPr>
            </w:pPr>
            <w:r>
              <w:rPr>
                <w:rFonts w:ascii="Times New Roman" w:hAnsi="Times New Roman"/>
              </w:rPr>
              <w:t>__________________________________________________________________________,</w:t>
            </w:r>
          </w:p>
        </w:tc>
      </w:tr>
      <w:tr w:rsidR="00B80682">
        <w:tc>
          <w:tcPr>
            <w:tcW w:w="4527" w:type="dxa"/>
            <w:tcBorders>
              <w:top w:val="none" w:sz="4" w:space="0" w:color="000000"/>
              <w:left w:val="none" w:sz="4" w:space="0" w:color="000000"/>
              <w:bottom w:val="none" w:sz="4" w:space="0" w:color="000000"/>
              <w:right w:val="none" w:sz="4" w:space="0" w:color="000000"/>
            </w:tcBorders>
          </w:tcPr>
          <w:p w:rsidR="00B80682" w:rsidRDefault="003422E4">
            <w:pPr>
              <w:ind w:firstLine="0"/>
              <w:rPr>
                <w:rFonts w:ascii="Times New Roman" w:hAnsi="Times New Roman"/>
              </w:rPr>
            </w:pPr>
            <w:r>
              <w:rPr>
                <w:rFonts w:ascii="Times New Roman" w:hAnsi="Times New Roman"/>
                <w:sz w:val="28"/>
                <w:szCs w:val="28"/>
              </w:rPr>
              <w:t>за период с</w:t>
            </w:r>
            <w:r>
              <w:rPr>
                <w:rFonts w:ascii="Times New Roman" w:hAnsi="Times New Roman"/>
              </w:rPr>
              <w:t xml:space="preserve"> __________________________</w:t>
            </w:r>
          </w:p>
          <w:p w:rsidR="00B80682" w:rsidRDefault="003422E4">
            <w:pPr>
              <w:ind w:firstLine="0"/>
              <w:jc w:val="center"/>
              <w:rPr>
                <w:rFonts w:ascii="Times New Roman" w:hAnsi="Times New Roman"/>
                <w:sz w:val="20"/>
                <w:szCs w:val="20"/>
              </w:rPr>
            </w:pPr>
            <w:r>
              <w:rPr>
                <w:rFonts w:ascii="Times New Roman" w:hAnsi="Times New Roman"/>
                <w:sz w:val="20"/>
                <w:szCs w:val="20"/>
              </w:rPr>
              <w:t>(день, месяц, год)</w:t>
            </w:r>
          </w:p>
        </w:tc>
        <w:tc>
          <w:tcPr>
            <w:tcW w:w="4535" w:type="dxa"/>
            <w:tcBorders>
              <w:top w:val="none" w:sz="4" w:space="0" w:color="000000"/>
              <w:left w:val="none" w:sz="4" w:space="0" w:color="000000"/>
              <w:bottom w:val="none" w:sz="4" w:space="0" w:color="000000"/>
              <w:right w:val="none" w:sz="4" w:space="0" w:color="000000"/>
            </w:tcBorders>
          </w:tcPr>
          <w:p w:rsidR="00B80682" w:rsidRDefault="003422E4">
            <w:pPr>
              <w:ind w:firstLine="0"/>
              <w:rPr>
                <w:rFonts w:ascii="Times New Roman" w:hAnsi="Times New Roman"/>
              </w:rPr>
            </w:pPr>
            <w:r>
              <w:rPr>
                <w:rFonts w:ascii="Times New Roman" w:hAnsi="Times New Roman"/>
                <w:sz w:val="28"/>
                <w:szCs w:val="28"/>
              </w:rPr>
              <w:t>по</w:t>
            </w:r>
            <w:r>
              <w:rPr>
                <w:rFonts w:ascii="Times New Roman" w:hAnsi="Times New Roman"/>
              </w:rPr>
              <w:t xml:space="preserve"> __________________________________</w:t>
            </w:r>
          </w:p>
          <w:p w:rsidR="00B80682" w:rsidRDefault="003422E4">
            <w:pPr>
              <w:ind w:firstLine="0"/>
              <w:jc w:val="center"/>
              <w:rPr>
                <w:rFonts w:ascii="Times New Roman" w:hAnsi="Times New Roman"/>
                <w:sz w:val="20"/>
                <w:szCs w:val="20"/>
              </w:rPr>
            </w:pPr>
            <w:r>
              <w:rPr>
                <w:rFonts w:ascii="Times New Roman" w:hAnsi="Times New Roman"/>
                <w:sz w:val="20"/>
                <w:szCs w:val="20"/>
              </w:rPr>
              <w:t>(день, месяц, год)</w:t>
            </w:r>
          </w:p>
        </w:tc>
      </w:tr>
      <w:tr w:rsidR="00B80682">
        <w:tc>
          <w:tcPr>
            <w:tcW w:w="9062" w:type="dxa"/>
            <w:gridSpan w:val="2"/>
            <w:tcBorders>
              <w:top w:val="none" w:sz="4" w:space="0" w:color="000000"/>
              <w:left w:val="none" w:sz="4" w:space="0" w:color="000000"/>
              <w:bottom w:val="none" w:sz="4" w:space="0" w:color="000000"/>
              <w:right w:val="none" w:sz="4" w:space="0" w:color="000000"/>
            </w:tcBorders>
          </w:tcPr>
          <w:p w:rsidR="00B80682" w:rsidRDefault="003422E4">
            <w:pPr>
              <w:ind w:firstLine="0"/>
              <w:rPr>
                <w:rFonts w:ascii="Times New Roman" w:hAnsi="Times New Roman"/>
                <w:sz w:val="28"/>
                <w:szCs w:val="28"/>
              </w:rPr>
            </w:pPr>
            <w:r>
              <w:rPr>
                <w:rFonts w:ascii="Times New Roman" w:hAnsi="Times New Roman"/>
                <w:sz w:val="28"/>
                <w:szCs w:val="28"/>
              </w:rPr>
              <w:t>составляло:</w:t>
            </w:r>
            <w:r>
              <w:rPr>
                <w:rFonts w:ascii="Times New Roman" w:hAnsi="Times New Roman"/>
              </w:rPr>
              <w:t xml:space="preserve"> ______________________________________________________________ </w:t>
            </w:r>
          </w:p>
          <w:p w:rsidR="00B80682" w:rsidRDefault="003422E4">
            <w:pPr>
              <w:ind w:firstLine="0"/>
              <w:rPr>
                <w:rFonts w:ascii="Times New Roman" w:hAnsi="Times New Roman"/>
              </w:rPr>
            </w:pPr>
            <w:r>
              <w:rPr>
                <w:rFonts w:ascii="Times New Roman" w:hAnsi="Times New Roman"/>
                <w:sz w:val="28"/>
                <w:szCs w:val="28"/>
              </w:rPr>
              <w:t xml:space="preserve">                                       </w:t>
            </w:r>
            <w:r>
              <w:rPr>
                <w:rFonts w:ascii="Times New Roman" w:hAnsi="Times New Roman"/>
                <w:sz w:val="20"/>
                <w:szCs w:val="20"/>
              </w:rPr>
              <w:t>(сумма прописью)</w:t>
            </w:r>
          </w:p>
        </w:tc>
      </w:tr>
    </w:tbl>
    <w:p w:rsidR="00B80682" w:rsidRDefault="00B80682">
      <w:pPr>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947"/>
        <w:gridCol w:w="1559"/>
        <w:gridCol w:w="1276"/>
        <w:gridCol w:w="1287"/>
      </w:tblGrid>
      <w:tr w:rsidR="00B80682">
        <w:tc>
          <w:tcPr>
            <w:tcW w:w="4947" w:type="dxa"/>
            <w:vMerge w:val="restart"/>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Среднемесячное денежное содержание</w:t>
            </w:r>
          </w:p>
        </w:tc>
        <w:tc>
          <w:tcPr>
            <w:tcW w:w="1559" w:type="dxa"/>
            <w:vMerge w:val="restart"/>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За _____ месяцев (рублей, копеек)</w:t>
            </w:r>
          </w:p>
        </w:tc>
        <w:tc>
          <w:tcPr>
            <w:tcW w:w="2563" w:type="dxa"/>
            <w:gridSpan w:val="2"/>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В месяц</w:t>
            </w:r>
          </w:p>
        </w:tc>
      </w:tr>
      <w:tr w:rsidR="00B80682">
        <w:tc>
          <w:tcPr>
            <w:tcW w:w="4947" w:type="dxa"/>
            <w:vMerge/>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процентов</w:t>
            </w:r>
          </w:p>
        </w:tc>
        <w:tc>
          <w:tcPr>
            <w:tcW w:w="1287" w:type="dxa"/>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рублей, копеек</w:t>
            </w: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Месячный должностной оклад лица, замещавшего должность муниципальной службы в органе местного самоуправления, в соответствии с замещаемой им должностью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 xml:space="preserve">Ежемесячная надбавка к должностному окладу за классный чин лица, замещавшего должность муниципальной службы в органе местного самоуправления в соответствии с присвоенным ему классным чином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Ежемесячная надбавка к должностному окладу за выслугу лет</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Ежемесячная надбавка к должностному окладу за особые условия</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Ежемесячная надбавка к должностному окладу за работу со сведениями, составляющими государственную тайну</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Премия за выполнение особо важных и сложных заданий</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lastRenderedPageBreak/>
              <w:t>Ежемесячное денежное поощрение</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Единовременная выплата при предоставлении ежегодного оплачиваемого отпуска</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Материальная помощь</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Другие выплаты, предусмотренные действующим законодательством и законодательством города Севастополя ____________________________</w:t>
            </w:r>
          </w:p>
          <w:p w:rsidR="00B80682" w:rsidRDefault="003422E4">
            <w:pPr>
              <w:ind w:firstLine="0"/>
              <w:jc w:val="left"/>
              <w:rPr>
                <w:rFonts w:ascii="Times New Roman" w:hAnsi="Times New Roman"/>
              </w:rPr>
            </w:pPr>
            <w:r>
              <w:rPr>
                <w:rFonts w:ascii="Times New Roman" w:hAnsi="Times New Roman"/>
                <w:sz w:val="20"/>
                <w:szCs w:val="20"/>
              </w:rPr>
              <w:t>(наименование выплаты</w:t>
            </w:r>
            <w:r>
              <w:rPr>
                <w:rFonts w:ascii="Times New Roman" w:hAnsi="Times New Roman"/>
              </w:rPr>
              <w:t>)</w:t>
            </w:r>
          </w:p>
          <w:p w:rsidR="00B80682" w:rsidRDefault="003422E4">
            <w:pPr>
              <w:ind w:firstLine="0"/>
              <w:jc w:val="left"/>
              <w:rPr>
                <w:rFonts w:ascii="Times New Roman" w:hAnsi="Times New Roman"/>
              </w:rPr>
            </w:pPr>
            <w:r>
              <w:rPr>
                <w:rFonts w:ascii="Times New Roman" w:hAnsi="Times New Roman"/>
              </w:rPr>
              <w:t>________________________________</w:t>
            </w:r>
          </w:p>
          <w:p w:rsidR="00B80682" w:rsidRDefault="003422E4">
            <w:pPr>
              <w:ind w:firstLine="0"/>
              <w:jc w:val="left"/>
              <w:rPr>
                <w:rFonts w:ascii="Times New Roman" w:hAnsi="Times New Roman"/>
                <w:sz w:val="20"/>
                <w:szCs w:val="20"/>
              </w:rPr>
            </w:pPr>
            <w:r>
              <w:rPr>
                <w:rFonts w:ascii="Times New Roman" w:hAnsi="Times New Roman"/>
                <w:sz w:val="20"/>
                <w:szCs w:val="20"/>
              </w:rPr>
              <w:t>(указать соответствующий НПА)</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right"/>
              <w:rPr>
                <w:rFonts w:ascii="Times New Roman" w:hAnsi="Times New Roman"/>
              </w:rPr>
            </w:pPr>
            <w:r>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3422E4">
            <w:pPr>
              <w:ind w:firstLine="0"/>
              <w:jc w:val="center"/>
              <w:rPr>
                <w:rFonts w:ascii="Times New Roman" w:hAnsi="Times New Roman"/>
              </w:rPr>
            </w:pPr>
            <w:r>
              <w:rPr>
                <w:rFonts w:ascii="Times New Roman" w:hAnsi="Times New Roman"/>
              </w:rPr>
              <w:t>-</w:t>
            </w: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r w:rsidR="00B80682">
        <w:tc>
          <w:tcPr>
            <w:tcW w:w="4947" w:type="dxa"/>
            <w:tcBorders>
              <w:top w:val="single" w:sz="4" w:space="0" w:color="auto"/>
              <w:left w:val="single" w:sz="4" w:space="0" w:color="auto"/>
              <w:bottom w:val="single" w:sz="4" w:space="0" w:color="auto"/>
              <w:right w:val="single" w:sz="4" w:space="0" w:color="auto"/>
            </w:tcBorders>
          </w:tcPr>
          <w:p w:rsidR="00B80682" w:rsidRDefault="003422E4">
            <w:pPr>
              <w:ind w:firstLine="0"/>
              <w:jc w:val="left"/>
              <w:rPr>
                <w:rFonts w:ascii="Times New Roman" w:hAnsi="Times New Roman"/>
              </w:rPr>
            </w:pPr>
            <w:r>
              <w:rPr>
                <w:rFonts w:ascii="Times New Roman" w:hAnsi="Times New Roman"/>
              </w:rPr>
              <w:t>Размер среднемесячного денежного содержания (2,8 должностного оклада), учитываемый для назначения пенсии за выслугу лет</w:t>
            </w:r>
          </w:p>
        </w:tc>
        <w:tc>
          <w:tcPr>
            <w:tcW w:w="1559"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c>
          <w:tcPr>
            <w:tcW w:w="1287" w:type="dxa"/>
            <w:tcBorders>
              <w:top w:val="single" w:sz="4" w:space="0" w:color="auto"/>
              <w:left w:val="single" w:sz="4" w:space="0" w:color="auto"/>
              <w:bottom w:val="single" w:sz="4" w:space="0" w:color="auto"/>
              <w:right w:val="single" w:sz="4" w:space="0" w:color="auto"/>
            </w:tcBorders>
          </w:tcPr>
          <w:p w:rsidR="00B80682" w:rsidRDefault="00B80682">
            <w:pPr>
              <w:ind w:firstLine="0"/>
              <w:jc w:val="center"/>
              <w:rPr>
                <w:rFonts w:ascii="Times New Roman" w:hAnsi="Times New Roman"/>
              </w:rPr>
            </w:pPr>
          </w:p>
        </w:tc>
      </w:tr>
    </w:tbl>
    <w:p w:rsidR="00B80682" w:rsidRDefault="00B80682">
      <w:pPr>
        <w:ind w:firstLine="540"/>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9070"/>
      </w:tblGrid>
      <w:tr w:rsidR="00B80682">
        <w:tc>
          <w:tcPr>
            <w:tcW w:w="9070" w:type="dxa"/>
            <w:tcBorders>
              <w:top w:val="none" w:sz="4" w:space="0" w:color="000000"/>
              <w:left w:val="none" w:sz="4" w:space="0" w:color="000000"/>
              <w:bottom w:val="none" w:sz="4" w:space="0" w:color="000000"/>
              <w:right w:val="none" w:sz="4" w:space="0" w:color="000000"/>
            </w:tcBorders>
          </w:tcPr>
          <w:p w:rsidR="00B80682" w:rsidRDefault="003422E4">
            <w:pPr>
              <w:ind w:firstLine="283"/>
              <w:rPr>
                <w:rFonts w:ascii="Times New Roman" w:hAnsi="Times New Roman"/>
                <w:sz w:val="28"/>
                <w:szCs w:val="28"/>
              </w:rPr>
            </w:pPr>
            <w:r>
              <w:rPr>
                <w:rFonts w:ascii="Times New Roman" w:hAnsi="Times New Roman"/>
                <w:sz w:val="28"/>
                <w:szCs w:val="28"/>
              </w:rPr>
              <w:t>Периоды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периоды временной нетрудоспособности ____________________________.</w:t>
            </w:r>
          </w:p>
          <w:p w:rsidR="00B80682" w:rsidRDefault="003422E4">
            <w:pPr>
              <w:ind w:firstLine="283"/>
              <w:rPr>
                <w:rFonts w:ascii="Times New Roman" w:hAnsi="Times New Roman"/>
                <w:sz w:val="28"/>
                <w:szCs w:val="28"/>
              </w:rPr>
            </w:pPr>
            <w:r>
              <w:rPr>
                <w:rFonts w:ascii="Times New Roman" w:hAnsi="Times New Roman"/>
                <w:sz w:val="28"/>
                <w:szCs w:val="28"/>
              </w:rPr>
              <w:t>Количество фактически отработанных дней ________________________.</w:t>
            </w:r>
          </w:p>
          <w:p w:rsidR="00B80682" w:rsidRDefault="003422E4">
            <w:pPr>
              <w:ind w:firstLine="283"/>
              <w:rPr>
                <w:rFonts w:ascii="Times New Roman" w:hAnsi="Times New Roman"/>
              </w:rPr>
            </w:pPr>
            <w:r>
              <w:rPr>
                <w:rFonts w:ascii="Times New Roman" w:hAnsi="Times New Roman"/>
                <w:sz w:val="28"/>
                <w:szCs w:val="28"/>
              </w:rPr>
              <w:t>Основание выдачи справки ______________________________________.</w:t>
            </w:r>
          </w:p>
        </w:tc>
      </w:tr>
      <w:tr w:rsidR="00B80682">
        <w:tc>
          <w:tcPr>
            <w:tcW w:w="9070" w:type="dxa"/>
            <w:tcBorders>
              <w:top w:val="none" w:sz="4" w:space="0" w:color="000000"/>
              <w:left w:val="none" w:sz="4" w:space="0" w:color="000000"/>
              <w:bottom w:val="none" w:sz="4" w:space="0" w:color="000000"/>
              <w:right w:val="none" w:sz="4" w:space="0" w:color="000000"/>
            </w:tcBorders>
          </w:tcPr>
          <w:p w:rsidR="00B80682" w:rsidRDefault="00B80682">
            <w:pPr>
              <w:ind w:firstLine="0"/>
              <w:rPr>
                <w:rFonts w:ascii="Times New Roman" w:hAnsi="Times New Roman"/>
              </w:rPr>
            </w:pPr>
          </w:p>
          <w:p w:rsidR="00B80682" w:rsidRDefault="003422E4">
            <w:pPr>
              <w:pStyle w:val="affb"/>
              <w:rPr>
                <w:rFonts w:ascii="Times New Roman" w:hAnsi="Times New Roman"/>
                <w:sz w:val="24"/>
                <w:szCs w:val="24"/>
              </w:rPr>
            </w:pPr>
            <w:r>
              <w:rPr>
                <w:rFonts w:ascii="Times New Roman" w:hAnsi="Times New Roman"/>
                <w:sz w:val="24"/>
                <w:szCs w:val="24"/>
              </w:rPr>
              <w:t>Руководитель</w:t>
            </w:r>
          </w:p>
          <w:p w:rsidR="00B80682" w:rsidRDefault="003422E4">
            <w:pPr>
              <w:pStyle w:val="affb"/>
              <w:rPr>
                <w:rFonts w:ascii="Times New Roman" w:hAnsi="Times New Roman"/>
              </w:rPr>
            </w:pPr>
            <w:r>
              <w:rPr>
                <w:rFonts w:ascii="Times New Roman" w:hAnsi="Times New Roman"/>
                <w:sz w:val="24"/>
                <w:szCs w:val="24"/>
              </w:rPr>
              <w:t xml:space="preserve">органа местного самоуправления     </w:t>
            </w:r>
            <w:r>
              <w:rPr>
                <w:rFonts w:ascii="Times New Roman" w:hAnsi="Times New Roman"/>
              </w:rPr>
              <w:t>________________                    ______________________</w:t>
            </w:r>
          </w:p>
          <w:p w:rsidR="00B80682" w:rsidRDefault="00EB0FD2">
            <w:pPr>
              <w:ind w:firstLine="0"/>
              <w:jc w:val="center"/>
              <w:rPr>
                <w:rFonts w:ascii="Times New Roman" w:hAnsi="Times New Roman"/>
              </w:rPr>
            </w:pPr>
            <w:r w:rsidRPr="00EB0FD2">
              <w:rPr>
                <w:rFonts w:ascii="Times New Roman" w:hAnsi="Times New Roman"/>
                <w:sz w:val="16"/>
                <w:szCs w:val="16"/>
              </w:rPr>
              <w:t>Место для печати</w:t>
            </w:r>
            <w:r w:rsidR="003422E4" w:rsidRPr="00EB0FD2">
              <w:rPr>
                <w:rFonts w:ascii="Times New Roman" w:hAnsi="Times New Roman"/>
                <w:sz w:val="16"/>
                <w:szCs w:val="16"/>
              </w:rPr>
              <w:t xml:space="preserve"> </w:t>
            </w:r>
            <w:r w:rsidR="003422E4">
              <w:rPr>
                <w:rFonts w:ascii="Times New Roman" w:hAnsi="Times New Roman"/>
              </w:rPr>
              <w:t xml:space="preserve">                        </w:t>
            </w:r>
            <w:r>
              <w:rPr>
                <w:rFonts w:ascii="Times New Roman" w:hAnsi="Times New Roman"/>
              </w:rPr>
              <w:t xml:space="preserve">                    </w:t>
            </w:r>
            <w:r w:rsidR="003422E4">
              <w:rPr>
                <w:rFonts w:ascii="Times New Roman" w:hAnsi="Times New Roman"/>
              </w:rPr>
              <w:t xml:space="preserve">  (подпись)                          (фамилия, инициалы)</w:t>
            </w:r>
          </w:p>
          <w:p w:rsidR="00B80682" w:rsidRDefault="00B80682">
            <w:pPr>
              <w:ind w:firstLine="0"/>
              <w:rPr>
                <w:rFonts w:ascii="Times New Roman" w:hAnsi="Times New Roman"/>
              </w:rPr>
            </w:pPr>
          </w:p>
          <w:p w:rsidR="00B80682" w:rsidRDefault="003422E4">
            <w:pPr>
              <w:ind w:firstLine="0"/>
              <w:rPr>
                <w:rFonts w:ascii="Times New Roman" w:hAnsi="Times New Roman"/>
              </w:rPr>
            </w:pPr>
            <w:r>
              <w:rPr>
                <w:rFonts w:ascii="Times New Roman" w:hAnsi="Times New Roman"/>
              </w:rPr>
              <w:t>Главный бухгалтер</w:t>
            </w:r>
          </w:p>
          <w:p w:rsidR="00B80682" w:rsidRDefault="003422E4">
            <w:pPr>
              <w:ind w:firstLine="0"/>
              <w:rPr>
                <w:rFonts w:ascii="Times New Roman" w:hAnsi="Times New Roman"/>
              </w:rPr>
            </w:pPr>
            <w:r>
              <w:rPr>
                <w:rFonts w:ascii="Times New Roman" w:hAnsi="Times New Roman"/>
              </w:rPr>
              <w:t>органа местного самоуправления     ________________                   ____________________</w:t>
            </w:r>
          </w:p>
          <w:p w:rsidR="00B80682" w:rsidRDefault="003422E4">
            <w:pPr>
              <w:ind w:firstLine="0"/>
              <w:rPr>
                <w:rFonts w:ascii="Times New Roman" w:hAnsi="Times New Roman"/>
              </w:rPr>
            </w:pPr>
            <w:r>
              <w:rPr>
                <w:rFonts w:ascii="Times New Roman" w:hAnsi="Times New Roman"/>
              </w:rPr>
              <w:t xml:space="preserve">                                                                  (подпись)                             (фамилия, инициалы)</w:t>
            </w:r>
          </w:p>
          <w:p w:rsidR="00B80682" w:rsidRDefault="00B80682">
            <w:pPr>
              <w:ind w:firstLine="0"/>
              <w:rPr>
                <w:rFonts w:ascii="Times New Roman" w:hAnsi="Times New Roman"/>
              </w:rPr>
            </w:pPr>
          </w:p>
          <w:p w:rsidR="00B80682" w:rsidRDefault="00B80682">
            <w:pPr>
              <w:ind w:firstLine="0"/>
              <w:rPr>
                <w:rFonts w:ascii="Times New Roman" w:hAnsi="Times New Roman"/>
                <w:sz w:val="20"/>
                <w:szCs w:val="20"/>
              </w:rPr>
            </w:pPr>
          </w:p>
        </w:tc>
      </w:tr>
      <w:tr w:rsidR="00EB0FD2">
        <w:tc>
          <w:tcPr>
            <w:tcW w:w="9070" w:type="dxa"/>
            <w:tcBorders>
              <w:top w:val="none" w:sz="4" w:space="0" w:color="000000"/>
              <w:left w:val="none" w:sz="4" w:space="0" w:color="000000"/>
              <w:bottom w:val="none" w:sz="4" w:space="0" w:color="000000"/>
              <w:right w:val="none" w:sz="4" w:space="0" w:color="000000"/>
            </w:tcBorders>
          </w:tcPr>
          <w:p w:rsidR="00EB0FD2" w:rsidRDefault="00EB0FD2">
            <w:pPr>
              <w:ind w:firstLine="0"/>
              <w:rPr>
                <w:rFonts w:ascii="Times New Roman" w:hAnsi="Times New Roman"/>
              </w:rPr>
            </w:pPr>
          </w:p>
        </w:tc>
      </w:tr>
      <w:tr w:rsidR="00B80682">
        <w:tc>
          <w:tcPr>
            <w:tcW w:w="9070" w:type="dxa"/>
            <w:tcBorders>
              <w:top w:val="none" w:sz="4" w:space="0" w:color="000000"/>
              <w:left w:val="none" w:sz="4" w:space="0" w:color="000000"/>
              <w:bottom w:val="none" w:sz="4" w:space="0" w:color="000000"/>
              <w:right w:val="none" w:sz="4" w:space="0" w:color="000000"/>
            </w:tcBorders>
          </w:tcPr>
          <w:p w:rsidR="00B80682" w:rsidRDefault="00B80682">
            <w:pPr>
              <w:ind w:firstLine="0"/>
              <w:rPr>
                <w:rFonts w:ascii="Times New Roman" w:hAnsi="Times New Roman"/>
              </w:rPr>
            </w:pPr>
          </w:p>
        </w:tc>
      </w:tr>
    </w:tbl>
    <w:p w:rsidR="00B80682" w:rsidRDefault="00B80682">
      <w:pPr>
        <w:jc w:val="center"/>
        <w:rPr>
          <w:rFonts w:ascii="Times New Roman" w:hAnsi="Times New Roman"/>
          <w:b/>
          <w:sz w:val="28"/>
          <w:szCs w:val="28"/>
        </w:rPr>
      </w:pPr>
    </w:p>
    <w:p w:rsidR="000E2279" w:rsidRPr="0050263C" w:rsidRDefault="000E2279" w:rsidP="000E2279">
      <w:pPr>
        <w:pStyle w:val="affd"/>
        <w:widowControl w:val="0"/>
        <w:spacing w:after="0" w:line="240" w:lineRule="auto"/>
        <w:jc w:val="both"/>
        <w:rPr>
          <w:rFonts w:ascii="Times New Roman" w:eastAsia="Times New Roman" w:hAnsi="Times New Roman" w:cs="Times New Roman"/>
          <w:b/>
          <w:i/>
          <w:sz w:val="28"/>
          <w:szCs w:val="28"/>
          <w:lang w:eastAsia="zh-CN"/>
        </w:rPr>
      </w:pPr>
      <w:r w:rsidRPr="0050263C">
        <w:rPr>
          <w:rFonts w:ascii="Times New Roman" w:eastAsia="Times New Roman" w:hAnsi="Times New Roman" w:cs="Times New Roman"/>
          <w:b/>
          <w:i/>
          <w:sz w:val="28"/>
          <w:szCs w:val="28"/>
          <w:lang w:eastAsia="zh-CN"/>
        </w:rPr>
        <w:t xml:space="preserve">Глава ВМО Балаклавский МО, </w:t>
      </w:r>
    </w:p>
    <w:p w:rsidR="000E2279" w:rsidRPr="0050263C" w:rsidRDefault="000E2279" w:rsidP="000E227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 xml:space="preserve">исполняющий полномочия </w:t>
      </w:r>
    </w:p>
    <w:p w:rsidR="000E2279" w:rsidRPr="0050263C" w:rsidRDefault="000E2279" w:rsidP="000E2279">
      <w:pPr>
        <w:ind w:firstLine="0"/>
        <w:rPr>
          <w:rFonts w:ascii="Times New Roman" w:hAnsi="Times New Roman"/>
          <w:b/>
          <w:i/>
          <w:color w:val="00000A"/>
          <w:sz w:val="28"/>
          <w:szCs w:val="28"/>
          <w:lang w:eastAsia="zh-CN"/>
        </w:rPr>
      </w:pPr>
      <w:r w:rsidRPr="0050263C">
        <w:rPr>
          <w:rFonts w:ascii="Times New Roman" w:hAnsi="Times New Roman"/>
          <w:b/>
          <w:i/>
          <w:color w:val="00000A"/>
          <w:sz w:val="28"/>
          <w:szCs w:val="28"/>
          <w:lang w:eastAsia="zh-CN"/>
        </w:rPr>
        <w:t>председателя Совета</w:t>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r>
      <w:r w:rsidRPr="0050263C">
        <w:rPr>
          <w:rFonts w:ascii="Times New Roman" w:hAnsi="Times New Roman"/>
          <w:b/>
          <w:i/>
          <w:color w:val="00000A"/>
          <w:sz w:val="28"/>
          <w:szCs w:val="28"/>
          <w:lang w:eastAsia="zh-CN"/>
        </w:rPr>
        <w:tab/>
        <w:t>Е.А. Бабошкин</w:t>
      </w:r>
    </w:p>
    <w:p w:rsidR="00B80682" w:rsidRDefault="00B80682" w:rsidP="000E2279">
      <w:pPr>
        <w:pStyle w:val="affb"/>
        <w:rPr>
          <w:rFonts w:ascii="Times New Roman" w:hAnsi="Times New Roman"/>
          <w:spacing w:val="-1"/>
        </w:rPr>
      </w:pPr>
    </w:p>
    <w:sectPr w:rsidR="00B8068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08" w:rsidRDefault="00054508">
      <w:r>
        <w:separator/>
      </w:r>
    </w:p>
  </w:endnote>
  <w:endnote w:type="continuationSeparator" w:id="0">
    <w:p w:rsidR="00054508" w:rsidRDefault="0005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08" w:rsidRDefault="00054508">
      <w:r>
        <w:separator/>
      </w:r>
    </w:p>
  </w:footnote>
  <w:footnote w:type="continuationSeparator" w:id="0">
    <w:p w:rsidR="00054508" w:rsidRDefault="0005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38779"/>
      <w:docPartObj>
        <w:docPartGallery w:val="Page Numbers (Top of Page)"/>
        <w:docPartUnique/>
      </w:docPartObj>
    </w:sdtPr>
    <w:sdtEndPr/>
    <w:sdtContent>
      <w:p w:rsidR="00AB4413" w:rsidRDefault="00AB4413">
        <w:pPr>
          <w:pStyle w:val="aff5"/>
          <w:jc w:val="center"/>
        </w:pPr>
        <w:r>
          <w:fldChar w:fldCharType="begin"/>
        </w:r>
        <w:r>
          <w:instrText>PAGE   \* MERGEFORMAT</w:instrText>
        </w:r>
        <w:r>
          <w:fldChar w:fldCharType="separate"/>
        </w:r>
        <w:r w:rsidR="00376698">
          <w:rPr>
            <w:noProof/>
          </w:rPr>
          <w:t>11</w:t>
        </w:r>
        <w:r>
          <w:fldChar w:fldCharType="end"/>
        </w:r>
      </w:p>
    </w:sdtContent>
  </w:sdt>
  <w:p w:rsidR="00AB4413" w:rsidRDefault="00AB4413">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7565"/>
    <w:multiLevelType w:val="hybridMultilevel"/>
    <w:tmpl w:val="CF544514"/>
    <w:lvl w:ilvl="0" w:tplc="9BC413AA">
      <w:start w:val="1"/>
      <w:numFmt w:val="decimal"/>
      <w:lvlText w:val="%1."/>
      <w:lvlJc w:val="left"/>
      <w:pPr>
        <w:ind w:left="975" w:hanging="615"/>
      </w:pPr>
      <w:rPr>
        <w:color w:val="auto"/>
      </w:rPr>
    </w:lvl>
    <w:lvl w:ilvl="1" w:tplc="E8C2F34A">
      <w:start w:val="1"/>
      <w:numFmt w:val="lowerLetter"/>
      <w:lvlText w:val="%2."/>
      <w:lvlJc w:val="left"/>
      <w:pPr>
        <w:ind w:left="1440" w:hanging="360"/>
      </w:pPr>
    </w:lvl>
    <w:lvl w:ilvl="2" w:tplc="2662E32E">
      <w:start w:val="1"/>
      <w:numFmt w:val="lowerRoman"/>
      <w:lvlText w:val="%3."/>
      <w:lvlJc w:val="right"/>
      <w:pPr>
        <w:ind w:left="2160" w:hanging="180"/>
      </w:pPr>
    </w:lvl>
    <w:lvl w:ilvl="3" w:tplc="212E5270">
      <w:start w:val="1"/>
      <w:numFmt w:val="decimal"/>
      <w:lvlText w:val="%4."/>
      <w:lvlJc w:val="left"/>
      <w:pPr>
        <w:ind w:left="2880" w:hanging="360"/>
      </w:pPr>
    </w:lvl>
    <w:lvl w:ilvl="4" w:tplc="E9B2D4C2">
      <w:start w:val="1"/>
      <w:numFmt w:val="lowerLetter"/>
      <w:lvlText w:val="%5."/>
      <w:lvlJc w:val="left"/>
      <w:pPr>
        <w:ind w:left="3600" w:hanging="360"/>
      </w:pPr>
    </w:lvl>
    <w:lvl w:ilvl="5" w:tplc="C85CEC28">
      <w:start w:val="1"/>
      <w:numFmt w:val="lowerRoman"/>
      <w:lvlText w:val="%6."/>
      <w:lvlJc w:val="right"/>
      <w:pPr>
        <w:ind w:left="4320" w:hanging="180"/>
      </w:pPr>
    </w:lvl>
    <w:lvl w:ilvl="6" w:tplc="6F24297E">
      <w:start w:val="1"/>
      <w:numFmt w:val="decimal"/>
      <w:lvlText w:val="%7."/>
      <w:lvlJc w:val="left"/>
      <w:pPr>
        <w:ind w:left="5040" w:hanging="360"/>
      </w:pPr>
    </w:lvl>
    <w:lvl w:ilvl="7" w:tplc="0F0824BA">
      <w:start w:val="1"/>
      <w:numFmt w:val="lowerLetter"/>
      <w:lvlText w:val="%8."/>
      <w:lvlJc w:val="left"/>
      <w:pPr>
        <w:ind w:left="5760" w:hanging="360"/>
      </w:pPr>
    </w:lvl>
    <w:lvl w:ilvl="8" w:tplc="6DDC01AC">
      <w:start w:val="1"/>
      <w:numFmt w:val="lowerRoman"/>
      <w:lvlText w:val="%9."/>
      <w:lvlJc w:val="right"/>
      <w:pPr>
        <w:ind w:left="6480" w:hanging="180"/>
      </w:pPr>
    </w:lvl>
  </w:abstractNum>
  <w:abstractNum w:abstractNumId="1" w15:restartNumberingAfterBreak="0">
    <w:nsid w:val="0BE2097F"/>
    <w:multiLevelType w:val="hybridMultilevel"/>
    <w:tmpl w:val="1E46E1BC"/>
    <w:lvl w:ilvl="0" w:tplc="7C8C92C6">
      <w:start w:val="1"/>
      <w:numFmt w:val="decimal"/>
      <w:lvlText w:val="%1."/>
      <w:lvlJc w:val="left"/>
      <w:pPr>
        <w:ind w:left="1068" w:hanging="360"/>
      </w:pPr>
      <w:rPr>
        <w:rFonts w:cs="Times New Roman" w:hint="default"/>
      </w:rPr>
    </w:lvl>
    <w:lvl w:ilvl="1" w:tplc="6046C692">
      <w:start w:val="1"/>
      <w:numFmt w:val="lowerLetter"/>
      <w:lvlText w:val="%2."/>
      <w:lvlJc w:val="left"/>
      <w:pPr>
        <w:ind w:left="1788" w:hanging="360"/>
      </w:pPr>
      <w:rPr>
        <w:rFonts w:cs="Times New Roman"/>
      </w:rPr>
    </w:lvl>
    <w:lvl w:ilvl="2" w:tplc="5244668A">
      <w:start w:val="1"/>
      <w:numFmt w:val="lowerRoman"/>
      <w:lvlText w:val="%3."/>
      <w:lvlJc w:val="right"/>
      <w:pPr>
        <w:ind w:left="2508" w:hanging="180"/>
      </w:pPr>
      <w:rPr>
        <w:rFonts w:cs="Times New Roman"/>
      </w:rPr>
    </w:lvl>
    <w:lvl w:ilvl="3" w:tplc="2C063846">
      <w:start w:val="1"/>
      <w:numFmt w:val="decimal"/>
      <w:lvlText w:val="%4."/>
      <w:lvlJc w:val="left"/>
      <w:pPr>
        <w:ind w:left="3228" w:hanging="360"/>
      </w:pPr>
      <w:rPr>
        <w:rFonts w:cs="Times New Roman"/>
      </w:rPr>
    </w:lvl>
    <w:lvl w:ilvl="4" w:tplc="4B44CA7E">
      <w:start w:val="1"/>
      <w:numFmt w:val="lowerLetter"/>
      <w:lvlText w:val="%5."/>
      <w:lvlJc w:val="left"/>
      <w:pPr>
        <w:ind w:left="3948" w:hanging="360"/>
      </w:pPr>
      <w:rPr>
        <w:rFonts w:cs="Times New Roman"/>
      </w:rPr>
    </w:lvl>
    <w:lvl w:ilvl="5" w:tplc="C6068700">
      <w:start w:val="1"/>
      <w:numFmt w:val="lowerRoman"/>
      <w:lvlText w:val="%6."/>
      <w:lvlJc w:val="right"/>
      <w:pPr>
        <w:ind w:left="4668" w:hanging="180"/>
      </w:pPr>
      <w:rPr>
        <w:rFonts w:cs="Times New Roman"/>
      </w:rPr>
    </w:lvl>
    <w:lvl w:ilvl="6" w:tplc="99C4A370">
      <w:start w:val="1"/>
      <w:numFmt w:val="decimal"/>
      <w:lvlText w:val="%7."/>
      <w:lvlJc w:val="left"/>
      <w:pPr>
        <w:ind w:left="5388" w:hanging="360"/>
      </w:pPr>
      <w:rPr>
        <w:rFonts w:cs="Times New Roman"/>
      </w:rPr>
    </w:lvl>
    <w:lvl w:ilvl="7" w:tplc="7E0E5C84">
      <w:start w:val="1"/>
      <w:numFmt w:val="lowerLetter"/>
      <w:lvlText w:val="%8."/>
      <w:lvlJc w:val="left"/>
      <w:pPr>
        <w:ind w:left="6108" w:hanging="360"/>
      </w:pPr>
      <w:rPr>
        <w:rFonts w:cs="Times New Roman"/>
      </w:rPr>
    </w:lvl>
    <w:lvl w:ilvl="8" w:tplc="9DF437EE">
      <w:start w:val="1"/>
      <w:numFmt w:val="lowerRoman"/>
      <w:lvlText w:val="%9."/>
      <w:lvlJc w:val="right"/>
      <w:pPr>
        <w:ind w:left="6828" w:hanging="180"/>
      </w:pPr>
      <w:rPr>
        <w:rFonts w:cs="Times New Roman"/>
      </w:rPr>
    </w:lvl>
  </w:abstractNum>
  <w:abstractNum w:abstractNumId="2" w15:restartNumberingAfterBreak="0">
    <w:nsid w:val="0ECC634E"/>
    <w:multiLevelType w:val="hybridMultilevel"/>
    <w:tmpl w:val="E30CDB64"/>
    <w:lvl w:ilvl="0" w:tplc="309E7AAC">
      <w:start w:val="1"/>
      <w:numFmt w:val="decimal"/>
      <w:lvlText w:val="%1."/>
      <w:lvlJc w:val="left"/>
      <w:pPr>
        <w:ind w:left="1174" w:hanging="465"/>
      </w:pPr>
      <w:rPr>
        <w:rFonts w:hint="default"/>
        <w:color w:val="000000" w:themeColor="text1"/>
      </w:rPr>
    </w:lvl>
    <w:lvl w:ilvl="1" w:tplc="7DE2D60E">
      <w:start w:val="1"/>
      <w:numFmt w:val="lowerLetter"/>
      <w:lvlText w:val="%2."/>
      <w:lvlJc w:val="left"/>
      <w:pPr>
        <w:ind w:left="1789" w:hanging="360"/>
      </w:pPr>
    </w:lvl>
    <w:lvl w:ilvl="2" w:tplc="984C30BE">
      <w:start w:val="1"/>
      <w:numFmt w:val="lowerRoman"/>
      <w:lvlText w:val="%3."/>
      <w:lvlJc w:val="right"/>
      <w:pPr>
        <w:ind w:left="2509" w:hanging="180"/>
      </w:pPr>
    </w:lvl>
    <w:lvl w:ilvl="3" w:tplc="47A27D3C">
      <w:start w:val="1"/>
      <w:numFmt w:val="decimal"/>
      <w:lvlText w:val="%4."/>
      <w:lvlJc w:val="left"/>
      <w:pPr>
        <w:ind w:left="3229" w:hanging="360"/>
      </w:pPr>
    </w:lvl>
    <w:lvl w:ilvl="4" w:tplc="D6B228E6">
      <w:start w:val="1"/>
      <w:numFmt w:val="lowerLetter"/>
      <w:lvlText w:val="%5."/>
      <w:lvlJc w:val="left"/>
      <w:pPr>
        <w:ind w:left="3949" w:hanging="360"/>
      </w:pPr>
    </w:lvl>
    <w:lvl w:ilvl="5" w:tplc="834C759C">
      <w:start w:val="1"/>
      <w:numFmt w:val="lowerRoman"/>
      <w:lvlText w:val="%6."/>
      <w:lvlJc w:val="right"/>
      <w:pPr>
        <w:ind w:left="4669" w:hanging="180"/>
      </w:pPr>
    </w:lvl>
    <w:lvl w:ilvl="6" w:tplc="6DCEE774">
      <w:start w:val="1"/>
      <w:numFmt w:val="decimal"/>
      <w:lvlText w:val="%7."/>
      <w:lvlJc w:val="left"/>
      <w:pPr>
        <w:ind w:left="5389" w:hanging="360"/>
      </w:pPr>
    </w:lvl>
    <w:lvl w:ilvl="7" w:tplc="EF4AA882">
      <w:start w:val="1"/>
      <w:numFmt w:val="lowerLetter"/>
      <w:lvlText w:val="%8."/>
      <w:lvlJc w:val="left"/>
      <w:pPr>
        <w:ind w:left="6109" w:hanging="360"/>
      </w:pPr>
    </w:lvl>
    <w:lvl w:ilvl="8" w:tplc="2E745E5E">
      <w:start w:val="1"/>
      <w:numFmt w:val="lowerRoman"/>
      <w:lvlText w:val="%9."/>
      <w:lvlJc w:val="right"/>
      <w:pPr>
        <w:ind w:left="6829" w:hanging="180"/>
      </w:pPr>
    </w:lvl>
  </w:abstractNum>
  <w:abstractNum w:abstractNumId="3" w15:restartNumberingAfterBreak="0">
    <w:nsid w:val="15300459"/>
    <w:multiLevelType w:val="multilevel"/>
    <w:tmpl w:val="7E805DB4"/>
    <w:lvl w:ilvl="0">
      <w:start w:val="5"/>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4" w15:restartNumberingAfterBreak="0">
    <w:nsid w:val="22747319"/>
    <w:multiLevelType w:val="hybridMultilevel"/>
    <w:tmpl w:val="B114CDE4"/>
    <w:lvl w:ilvl="0" w:tplc="1EB6A4DE">
      <w:start w:val="1"/>
      <w:numFmt w:val="decimal"/>
      <w:lvlText w:val="%1."/>
      <w:lvlJc w:val="left"/>
      <w:pPr>
        <w:ind w:left="720" w:hanging="360"/>
      </w:pPr>
      <w:rPr>
        <w:rFonts w:ascii="Arial" w:hAnsi="Arial" w:hint="default"/>
        <w:color w:val="auto"/>
        <w:sz w:val="24"/>
      </w:rPr>
    </w:lvl>
    <w:lvl w:ilvl="1" w:tplc="61464058">
      <w:start w:val="1"/>
      <w:numFmt w:val="lowerLetter"/>
      <w:lvlText w:val="%2."/>
      <w:lvlJc w:val="left"/>
      <w:pPr>
        <w:ind w:left="1440" w:hanging="360"/>
      </w:pPr>
    </w:lvl>
    <w:lvl w:ilvl="2" w:tplc="CCB8561E">
      <w:start w:val="1"/>
      <w:numFmt w:val="lowerRoman"/>
      <w:lvlText w:val="%3."/>
      <w:lvlJc w:val="right"/>
      <w:pPr>
        <w:ind w:left="2160" w:hanging="180"/>
      </w:pPr>
    </w:lvl>
    <w:lvl w:ilvl="3" w:tplc="282C9B04">
      <w:start w:val="1"/>
      <w:numFmt w:val="decimal"/>
      <w:lvlText w:val="%4."/>
      <w:lvlJc w:val="left"/>
      <w:pPr>
        <w:ind w:left="2880" w:hanging="360"/>
      </w:pPr>
    </w:lvl>
    <w:lvl w:ilvl="4" w:tplc="5CEE8654">
      <w:start w:val="1"/>
      <w:numFmt w:val="lowerLetter"/>
      <w:lvlText w:val="%5."/>
      <w:lvlJc w:val="left"/>
      <w:pPr>
        <w:ind w:left="3600" w:hanging="360"/>
      </w:pPr>
    </w:lvl>
    <w:lvl w:ilvl="5" w:tplc="A802F108">
      <w:start w:val="1"/>
      <w:numFmt w:val="lowerRoman"/>
      <w:lvlText w:val="%6."/>
      <w:lvlJc w:val="right"/>
      <w:pPr>
        <w:ind w:left="4320" w:hanging="180"/>
      </w:pPr>
    </w:lvl>
    <w:lvl w:ilvl="6" w:tplc="750A72EA">
      <w:start w:val="1"/>
      <w:numFmt w:val="decimal"/>
      <w:lvlText w:val="%7."/>
      <w:lvlJc w:val="left"/>
      <w:pPr>
        <w:ind w:left="5040" w:hanging="360"/>
      </w:pPr>
    </w:lvl>
    <w:lvl w:ilvl="7" w:tplc="E6DE5A30">
      <w:start w:val="1"/>
      <w:numFmt w:val="lowerLetter"/>
      <w:lvlText w:val="%8."/>
      <w:lvlJc w:val="left"/>
      <w:pPr>
        <w:ind w:left="5760" w:hanging="360"/>
      </w:pPr>
    </w:lvl>
    <w:lvl w:ilvl="8" w:tplc="595EF9A0">
      <w:start w:val="1"/>
      <w:numFmt w:val="lowerRoman"/>
      <w:lvlText w:val="%9."/>
      <w:lvlJc w:val="right"/>
      <w:pPr>
        <w:ind w:left="6480" w:hanging="180"/>
      </w:pPr>
    </w:lvl>
  </w:abstractNum>
  <w:abstractNum w:abstractNumId="5" w15:restartNumberingAfterBreak="0">
    <w:nsid w:val="238E4240"/>
    <w:multiLevelType w:val="hybridMultilevel"/>
    <w:tmpl w:val="C7B4F290"/>
    <w:lvl w:ilvl="0" w:tplc="16CAC292">
      <w:start w:val="1"/>
      <w:numFmt w:val="decimal"/>
      <w:lvlText w:val="%1."/>
      <w:lvlJc w:val="left"/>
      <w:pPr>
        <w:ind w:left="1069" w:hanging="360"/>
      </w:pPr>
      <w:rPr>
        <w:rFonts w:hint="default"/>
      </w:rPr>
    </w:lvl>
    <w:lvl w:ilvl="1" w:tplc="16507892">
      <w:start w:val="1"/>
      <w:numFmt w:val="lowerLetter"/>
      <w:lvlText w:val="%2."/>
      <w:lvlJc w:val="left"/>
      <w:pPr>
        <w:ind w:left="1789" w:hanging="360"/>
      </w:pPr>
    </w:lvl>
    <w:lvl w:ilvl="2" w:tplc="140C6C7C">
      <w:start w:val="1"/>
      <w:numFmt w:val="lowerRoman"/>
      <w:lvlText w:val="%3."/>
      <w:lvlJc w:val="right"/>
      <w:pPr>
        <w:ind w:left="2509" w:hanging="180"/>
      </w:pPr>
    </w:lvl>
    <w:lvl w:ilvl="3" w:tplc="61706E9C">
      <w:start w:val="1"/>
      <w:numFmt w:val="decimal"/>
      <w:lvlText w:val="%4."/>
      <w:lvlJc w:val="left"/>
      <w:pPr>
        <w:ind w:left="3229" w:hanging="360"/>
      </w:pPr>
    </w:lvl>
    <w:lvl w:ilvl="4" w:tplc="EDF2E5A8">
      <w:start w:val="1"/>
      <w:numFmt w:val="lowerLetter"/>
      <w:lvlText w:val="%5."/>
      <w:lvlJc w:val="left"/>
      <w:pPr>
        <w:ind w:left="3949" w:hanging="360"/>
      </w:pPr>
    </w:lvl>
    <w:lvl w:ilvl="5" w:tplc="167A8448">
      <w:start w:val="1"/>
      <w:numFmt w:val="lowerRoman"/>
      <w:lvlText w:val="%6."/>
      <w:lvlJc w:val="right"/>
      <w:pPr>
        <w:ind w:left="4669" w:hanging="180"/>
      </w:pPr>
    </w:lvl>
    <w:lvl w:ilvl="6" w:tplc="61FEC034">
      <w:start w:val="1"/>
      <w:numFmt w:val="decimal"/>
      <w:lvlText w:val="%7."/>
      <w:lvlJc w:val="left"/>
      <w:pPr>
        <w:ind w:left="5389" w:hanging="360"/>
      </w:pPr>
    </w:lvl>
    <w:lvl w:ilvl="7" w:tplc="37123892">
      <w:start w:val="1"/>
      <w:numFmt w:val="lowerLetter"/>
      <w:lvlText w:val="%8."/>
      <w:lvlJc w:val="left"/>
      <w:pPr>
        <w:ind w:left="6109" w:hanging="360"/>
      </w:pPr>
    </w:lvl>
    <w:lvl w:ilvl="8" w:tplc="8C9A7EA6">
      <w:start w:val="1"/>
      <w:numFmt w:val="lowerRoman"/>
      <w:lvlText w:val="%9."/>
      <w:lvlJc w:val="right"/>
      <w:pPr>
        <w:ind w:left="6829" w:hanging="180"/>
      </w:pPr>
    </w:lvl>
  </w:abstractNum>
  <w:abstractNum w:abstractNumId="6" w15:restartNumberingAfterBreak="0">
    <w:nsid w:val="24FB6A81"/>
    <w:multiLevelType w:val="multilevel"/>
    <w:tmpl w:val="4354759E"/>
    <w:lvl w:ilvl="0">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1">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2">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3">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4">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5">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6">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7">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8">
      <w:start w:val="1"/>
      <w:numFmt w:val="decimal"/>
      <w:lvlText w:val="1.%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abstractNum>
  <w:abstractNum w:abstractNumId="7" w15:restartNumberingAfterBreak="0">
    <w:nsid w:val="2FF04975"/>
    <w:multiLevelType w:val="multilevel"/>
    <w:tmpl w:val="D46CE9B0"/>
    <w:lvl w:ilvl="0">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lang w:val="ru-RU"/>
      </w:rPr>
    </w:lvl>
    <w:lvl w:ilvl="1">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2">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3">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4">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5">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6">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7">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lvl w:ilvl="8">
      <w:start w:val="1"/>
      <w:numFmt w:val="decimal"/>
      <w:lvlText w:val="2.%1."/>
      <w:lvlJc w:val="left"/>
      <w:pPr>
        <w:ind w:left="0" w:firstLine="0"/>
      </w:pPr>
      <w:rPr>
        <w:rFonts w:ascii="Times New Roman" w:hAnsi="Times New Roman" w:cs="Times New Roman"/>
        <w:b w:val="0"/>
        <w:bCs w:val="0"/>
        <w:i w:val="0"/>
        <w:iCs w:val="0"/>
        <w:smallCaps w:val="0"/>
        <w:strike w:val="0"/>
        <w:color w:val="000000"/>
        <w:spacing w:val="-10"/>
        <w:position w:val="0"/>
        <w:sz w:val="29"/>
        <w:szCs w:val="29"/>
        <w:u w:val="none"/>
      </w:rPr>
    </w:lvl>
  </w:abstractNum>
  <w:abstractNum w:abstractNumId="8" w15:restartNumberingAfterBreak="0">
    <w:nsid w:val="31D74DA8"/>
    <w:multiLevelType w:val="multilevel"/>
    <w:tmpl w:val="CA3AB3C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8E6825"/>
    <w:multiLevelType w:val="hybridMultilevel"/>
    <w:tmpl w:val="652A5752"/>
    <w:lvl w:ilvl="0" w:tplc="3DF40418">
      <w:start w:val="1"/>
      <w:numFmt w:val="decimal"/>
      <w:lvlText w:val="%1."/>
      <w:lvlJc w:val="left"/>
      <w:pPr>
        <w:ind w:left="360" w:hanging="360"/>
      </w:pPr>
      <w:rPr>
        <w:rFonts w:cs="Times New Roman" w:hint="default"/>
      </w:rPr>
    </w:lvl>
    <w:lvl w:ilvl="1" w:tplc="4D68140C">
      <w:start w:val="1"/>
      <w:numFmt w:val="lowerLetter"/>
      <w:lvlText w:val="%2."/>
      <w:lvlJc w:val="left"/>
      <w:pPr>
        <w:ind w:left="1080" w:hanging="360"/>
      </w:pPr>
      <w:rPr>
        <w:rFonts w:cs="Times New Roman"/>
      </w:rPr>
    </w:lvl>
    <w:lvl w:ilvl="2" w:tplc="4EC66860">
      <w:start w:val="1"/>
      <w:numFmt w:val="lowerRoman"/>
      <w:lvlText w:val="%3."/>
      <w:lvlJc w:val="right"/>
      <w:pPr>
        <w:ind w:left="1800" w:hanging="180"/>
      </w:pPr>
      <w:rPr>
        <w:rFonts w:cs="Times New Roman"/>
      </w:rPr>
    </w:lvl>
    <w:lvl w:ilvl="3" w:tplc="82D47990">
      <w:start w:val="1"/>
      <w:numFmt w:val="decimal"/>
      <w:lvlText w:val="%4."/>
      <w:lvlJc w:val="left"/>
      <w:pPr>
        <w:ind w:left="2520" w:hanging="360"/>
      </w:pPr>
      <w:rPr>
        <w:rFonts w:cs="Times New Roman"/>
      </w:rPr>
    </w:lvl>
    <w:lvl w:ilvl="4" w:tplc="2F72A360">
      <w:start w:val="1"/>
      <w:numFmt w:val="lowerLetter"/>
      <w:lvlText w:val="%5."/>
      <w:lvlJc w:val="left"/>
      <w:pPr>
        <w:ind w:left="3240" w:hanging="360"/>
      </w:pPr>
      <w:rPr>
        <w:rFonts w:cs="Times New Roman"/>
      </w:rPr>
    </w:lvl>
    <w:lvl w:ilvl="5" w:tplc="296C7E58">
      <w:start w:val="1"/>
      <w:numFmt w:val="lowerRoman"/>
      <w:lvlText w:val="%6."/>
      <w:lvlJc w:val="right"/>
      <w:pPr>
        <w:ind w:left="3960" w:hanging="180"/>
      </w:pPr>
      <w:rPr>
        <w:rFonts w:cs="Times New Roman"/>
      </w:rPr>
    </w:lvl>
    <w:lvl w:ilvl="6" w:tplc="841830AA">
      <w:start w:val="1"/>
      <w:numFmt w:val="decimal"/>
      <w:lvlText w:val="%7."/>
      <w:lvlJc w:val="left"/>
      <w:pPr>
        <w:ind w:left="4680" w:hanging="360"/>
      </w:pPr>
      <w:rPr>
        <w:rFonts w:cs="Times New Roman"/>
      </w:rPr>
    </w:lvl>
    <w:lvl w:ilvl="7" w:tplc="57AE0028">
      <w:start w:val="1"/>
      <w:numFmt w:val="lowerLetter"/>
      <w:lvlText w:val="%8."/>
      <w:lvlJc w:val="left"/>
      <w:pPr>
        <w:ind w:left="5400" w:hanging="360"/>
      </w:pPr>
      <w:rPr>
        <w:rFonts w:cs="Times New Roman"/>
      </w:rPr>
    </w:lvl>
    <w:lvl w:ilvl="8" w:tplc="77C07C54">
      <w:start w:val="1"/>
      <w:numFmt w:val="lowerRoman"/>
      <w:lvlText w:val="%9."/>
      <w:lvlJc w:val="right"/>
      <w:pPr>
        <w:ind w:left="6120" w:hanging="180"/>
      </w:pPr>
      <w:rPr>
        <w:rFonts w:cs="Times New Roman"/>
      </w:rPr>
    </w:lvl>
  </w:abstractNum>
  <w:abstractNum w:abstractNumId="10" w15:restartNumberingAfterBreak="0">
    <w:nsid w:val="46ED4279"/>
    <w:multiLevelType w:val="hybridMultilevel"/>
    <w:tmpl w:val="B55C1FB2"/>
    <w:lvl w:ilvl="0" w:tplc="6D5009CC">
      <w:start w:val="4"/>
      <w:numFmt w:val="decimal"/>
      <w:lvlText w:val="%1."/>
      <w:lvlJc w:val="left"/>
      <w:pPr>
        <w:ind w:left="720" w:hanging="360"/>
      </w:pPr>
      <w:rPr>
        <w:rFonts w:hint="default"/>
      </w:rPr>
    </w:lvl>
    <w:lvl w:ilvl="1" w:tplc="38440340">
      <w:start w:val="1"/>
      <w:numFmt w:val="lowerLetter"/>
      <w:lvlText w:val="%2."/>
      <w:lvlJc w:val="left"/>
      <w:pPr>
        <w:ind w:left="1440" w:hanging="360"/>
      </w:pPr>
    </w:lvl>
    <w:lvl w:ilvl="2" w:tplc="268C4FCC">
      <w:start w:val="1"/>
      <w:numFmt w:val="lowerRoman"/>
      <w:lvlText w:val="%3."/>
      <w:lvlJc w:val="right"/>
      <w:pPr>
        <w:ind w:left="2160" w:hanging="180"/>
      </w:pPr>
    </w:lvl>
    <w:lvl w:ilvl="3" w:tplc="C30409D2">
      <w:start w:val="1"/>
      <w:numFmt w:val="decimal"/>
      <w:lvlText w:val="%4."/>
      <w:lvlJc w:val="left"/>
      <w:pPr>
        <w:ind w:left="2880" w:hanging="360"/>
      </w:pPr>
    </w:lvl>
    <w:lvl w:ilvl="4" w:tplc="0BE4867A">
      <w:start w:val="1"/>
      <w:numFmt w:val="lowerLetter"/>
      <w:lvlText w:val="%5."/>
      <w:lvlJc w:val="left"/>
      <w:pPr>
        <w:ind w:left="3600" w:hanging="360"/>
      </w:pPr>
    </w:lvl>
    <w:lvl w:ilvl="5" w:tplc="97C6EDE4">
      <w:start w:val="1"/>
      <w:numFmt w:val="lowerRoman"/>
      <w:lvlText w:val="%6."/>
      <w:lvlJc w:val="right"/>
      <w:pPr>
        <w:ind w:left="4320" w:hanging="180"/>
      </w:pPr>
    </w:lvl>
    <w:lvl w:ilvl="6" w:tplc="FF2E302A">
      <w:start w:val="1"/>
      <w:numFmt w:val="decimal"/>
      <w:lvlText w:val="%7."/>
      <w:lvlJc w:val="left"/>
      <w:pPr>
        <w:ind w:left="5040" w:hanging="360"/>
      </w:pPr>
    </w:lvl>
    <w:lvl w:ilvl="7" w:tplc="0B646212">
      <w:start w:val="1"/>
      <w:numFmt w:val="lowerLetter"/>
      <w:lvlText w:val="%8."/>
      <w:lvlJc w:val="left"/>
      <w:pPr>
        <w:ind w:left="5760" w:hanging="360"/>
      </w:pPr>
    </w:lvl>
    <w:lvl w:ilvl="8" w:tplc="CF86C788">
      <w:start w:val="1"/>
      <w:numFmt w:val="lowerRoman"/>
      <w:lvlText w:val="%9."/>
      <w:lvlJc w:val="right"/>
      <w:pPr>
        <w:ind w:left="6480" w:hanging="180"/>
      </w:pPr>
    </w:lvl>
  </w:abstractNum>
  <w:abstractNum w:abstractNumId="11" w15:restartNumberingAfterBreak="0">
    <w:nsid w:val="512B2B5D"/>
    <w:multiLevelType w:val="hybridMultilevel"/>
    <w:tmpl w:val="8E223D8A"/>
    <w:lvl w:ilvl="0" w:tplc="4F4694C2">
      <w:start w:val="1"/>
      <w:numFmt w:val="decimal"/>
      <w:lvlText w:val="%1."/>
      <w:lvlJc w:val="left"/>
      <w:pPr>
        <w:ind w:left="1068" w:hanging="360"/>
      </w:pPr>
      <w:rPr>
        <w:rFonts w:hint="default"/>
      </w:rPr>
    </w:lvl>
    <w:lvl w:ilvl="1" w:tplc="74DE02AC">
      <w:start w:val="1"/>
      <w:numFmt w:val="lowerLetter"/>
      <w:lvlText w:val="%2."/>
      <w:lvlJc w:val="left"/>
      <w:pPr>
        <w:ind w:left="1788" w:hanging="360"/>
      </w:pPr>
    </w:lvl>
    <w:lvl w:ilvl="2" w:tplc="D776447C">
      <w:start w:val="1"/>
      <w:numFmt w:val="lowerRoman"/>
      <w:lvlText w:val="%3."/>
      <w:lvlJc w:val="right"/>
      <w:pPr>
        <w:ind w:left="2508" w:hanging="180"/>
      </w:pPr>
    </w:lvl>
    <w:lvl w:ilvl="3" w:tplc="DBD4179C">
      <w:start w:val="1"/>
      <w:numFmt w:val="decimal"/>
      <w:lvlText w:val="%4."/>
      <w:lvlJc w:val="left"/>
      <w:pPr>
        <w:ind w:left="3228" w:hanging="360"/>
      </w:pPr>
    </w:lvl>
    <w:lvl w:ilvl="4" w:tplc="141A8338">
      <w:start w:val="1"/>
      <w:numFmt w:val="lowerLetter"/>
      <w:lvlText w:val="%5."/>
      <w:lvlJc w:val="left"/>
      <w:pPr>
        <w:ind w:left="3948" w:hanging="360"/>
      </w:pPr>
    </w:lvl>
    <w:lvl w:ilvl="5" w:tplc="6DD0463E">
      <w:start w:val="1"/>
      <w:numFmt w:val="lowerRoman"/>
      <w:lvlText w:val="%6."/>
      <w:lvlJc w:val="right"/>
      <w:pPr>
        <w:ind w:left="4668" w:hanging="180"/>
      </w:pPr>
    </w:lvl>
    <w:lvl w:ilvl="6" w:tplc="336C4570">
      <w:start w:val="1"/>
      <w:numFmt w:val="decimal"/>
      <w:lvlText w:val="%7."/>
      <w:lvlJc w:val="left"/>
      <w:pPr>
        <w:ind w:left="5388" w:hanging="360"/>
      </w:pPr>
    </w:lvl>
    <w:lvl w:ilvl="7" w:tplc="5C048BD4">
      <w:start w:val="1"/>
      <w:numFmt w:val="lowerLetter"/>
      <w:lvlText w:val="%8."/>
      <w:lvlJc w:val="left"/>
      <w:pPr>
        <w:ind w:left="6108" w:hanging="360"/>
      </w:pPr>
    </w:lvl>
    <w:lvl w:ilvl="8" w:tplc="EEC6B8D2">
      <w:start w:val="1"/>
      <w:numFmt w:val="lowerRoman"/>
      <w:lvlText w:val="%9."/>
      <w:lvlJc w:val="right"/>
      <w:pPr>
        <w:ind w:left="6828" w:hanging="180"/>
      </w:pPr>
    </w:lvl>
  </w:abstractNum>
  <w:abstractNum w:abstractNumId="12" w15:restartNumberingAfterBreak="0">
    <w:nsid w:val="513940C2"/>
    <w:multiLevelType w:val="hybridMultilevel"/>
    <w:tmpl w:val="319A27EE"/>
    <w:lvl w:ilvl="0" w:tplc="3DF44DFA">
      <w:start w:val="1"/>
      <w:numFmt w:val="decimal"/>
      <w:lvlText w:val="%1."/>
      <w:lvlJc w:val="left"/>
      <w:pPr>
        <w:ind w:left="720" w:hanging="360"/>
      </w:pPr>
      <w:rPr>
        <w:rFonts w:cs="Times New Roman" w:hint="default"/>
      </w:rPr>
    </w:lvl>
    <w:lvl w:ilvl="1" w:tplc="D1E49DF4">
      <w:start w:val="1"/>
      <w:numFmt w:val="lowerLetter"/>
      <w:lvlText w:val="%2."/>
      <w:lvlJc w:val="left"/>
      <w:pPr>
        <w:ind w:left="1440" w:hanging="360"/>
      </w:pPr>
      <w:rPr>
        <w:rFonts w:cs="Times New Roman"/>
      </w:rPr>
    </w:lvl>
    <w:lvl w:ilvl="2" w:tplc="3BFCB034">
      <w:start w:val="1"/>
      <w:numFmt w:val="lowerRoman"/>
      <w:lvlText w:val="%3."/>
      <w:lvlJc w:val="right"/>
      <w:pPr>
        <w:ind w:left="2160" w:hanging="180"/>
      </w:pPr>
      <w:rPr>
        <w:rFonts w:cs="Times New Roman"/>
      </w:rPr>
    </w:lvl>
    <w:lvl w:ilvl="3" w:tplc="6AD04BB6">
      <w:start w:val="1"/>
      <w:numFmt w:val="decimal"/>
      <w:lvlText w:val="%4."/>
      <w:lvlJc w:val="left"/>
      <w:pPr>
        <w:ind w:left="2880" w:hanging="360"/>
      </w:pPr>
      <w:rPr>
        <w:rFonts w:cs="Times New Roman"/>
      </w:rPr>
    </w:lvl>
    <w:lvl w:ilvl="4" w:tplc="FAAE6860">
      <w:start w:val="1"/>
      <w:numFmt w:val="lowerLetter"/>
      <w:lvlText w:val="%5."/>
      <w:lvlJc w:val="left"/>
      <w:pPr>
        <w:ind w:left="3600" w:hanging="360"/>
      </w:pPr>
      <w:rPr>
        <w:rFonts w:cs="Times New Roman"/>
      </w:rPr>
    </w:lvl>
    <w:lvl w:ilvl="5" w:tplc="CA049D80">
      <w:start w:val="1"/>
      <w:numFmt w:val="lowerRoman"/>
      <w:lvlText w:val="%6."/>
      <w:lvlJc w:val="right"/>
      <w:pPr>
        <w:ind w:left="4320" w:hanging="180"/>
      </w:pPr>
      <w:rPr>
        <w:rFonts w:cs="Times New Roman"/>
      </w:rPr>
    </w:lvl>
    <w:lvl w:ilvl="6" w:tplc="A192068E">
      <w:start w:val="1"/>
      <w:numFmt w:val="decimal"/>
      <w:lvlText w:val="%7."/>
      <w:lvlJc w:val="left"/>
      <w:pPr>
        <w:ind w:left="5040" w:hanging="360"/>
      </w:pPr>
      <w:rPr>
        <w:rFonts w:cs="Times New Roman"/>
      </w:rPr>
    </w:lvl>
    <w:lvl w:ilvl="7" w:tplc="F5F443B2">
      <w:start w:val="1"/>
      <w:numFmt w:val="lowerLetter"/>
      <w:lvlText w:val="%8."/>
      <w:lvlJc w:val="left"/>
      <w:pPr>
        <w:ind w:left="5760" w:hanging="360"/>
      </w:pPr>
      <w:rPr>
        <w:rFonts w:cs="Times New Roman"/>
      </w:rPr>
    </w:lvl>
    <w:lvl w:ilvl="8" w:tplc="611E2F74">
      <w:start w:val="1"/>
      <w:numFmt w:val="lowerRoman"/>
      <w:lvlText w:val="%9."/>
      <w:lvlJc w:val="right"/>
      <w:pPr>
        <w:ind w:left="6480" w:hanging="180"/>
      </w:pPr>
      <w:rPr>
        <w:rFonts w:cs="Times New Roman"/>
      </w:rPr>
    </w:lvl>
  </w:abstractNum>
  <w:abstractNum w:abstractNumId="13" w15:restartNumberingAfterBreak="0">
    <w:nsid w:val="64B25076"/>
    <w:multiLevelType w:val="hybridMultilevel"/>
    <w:tmpl w:val="2EE0BF14"/>
    <w:lvl w:ilvl="0" w:tplc="19C61544">
      <w:start w:val="1"/>
      <w:numFmt w:val="decimal"/>
      <w:lvlText w:val="%1."/>
      <w:lvlJc w:val="left"/>
      <w:pPr>
        <w:ind w:left="720" w:hanging="360"/>
      </w:pPr>
      <w:rPr>
        <w:rFonts w:cs="Times New Roman" w:hint="default"/>
      </w:rPr>
    </w:lvl>
    <w:lvl w:ilvl="1" w:tplc="31B67E66">
      <w:start w:val="1"/>
      <w:numFmt w:val="lowerLetter"/>
      <w:lvlText w:val="%2."/>
      <w:lvlJc w:val="left"/>
      <w:pPr>
        <w:ind w:left="1440" w:hanging="360"/>
      </w:pPr>
      <w:rPr>
        <w:rFonts w:cs="Times New Roman"/>
      </w:rPr>
    </w:lvl>
    <w:lvl w:ilvl="2" w:tplc="8C508512">
      <w:start w:val="1"/>
      <w:numFmt w:val="lowerRoman"/>
      <w:lvlText w:val="%3."/>
      <w:lvlJc w:val="right"/>
      <w:pPr>
        <w:ind w:left="2160" w:hanging="180"/>
      </w:pPr>
      <w:rPr>
        <w:rFonts w:cs="Times New Roman"/>
      </w:rPr>
    </w:lvl>
    <w:lvl w:ilvl="3" w:tplc="8DA6A5D6">
      <w:start w:val="1"/>
      <w:numFmt w:val="decimal"/>
      <w:lvlText w:val="%4."/>
      <w:lvlJc w:val="left"/>
      <w:pPr>
        <w:ind w:left="2880" w:hanging="360"/>
      </w:pPr>
      <w:rPr>
        <w:rFonts w:cs="Times New Roman"/>
      </w:rPr>
    </w:lvl>
    <w:lvl w:ilvl="4" w:tplc="9BDE4280">
      <w:start w:val="1"/>
      <w:numFmt w:val="lowerLetter"/>
      <w:lvlText w:val="%5."/>
      <w:lvlJc w:val="left"/>
      <w:pPr>
        <w:ind w:left="3600" w:hanging="360"/>
      </w:pPr>
      <w:rPr>
        <w:rFonts w:cs="Times New Roman"/>
      </w:rPr>
    </w:lvl>
    <w:lvl w:ilvl="5" w:tplc="A41897D2">
      <w:start w:val="1"/>
      <w:numFmt w:val="lowerRoman"/>
      <w:lvlText w:val="%6."/>
      <w:lvlJc w:val="right"/>
      <w:pPr>
        <w:ind w:left="4320" w:hanging="180"/>
      </w:pPr>
      <w:rPr>
        <w:rFonts w:cs="Times New Roman"/>
      </w:rPr>
    </w:lvl>
    <w:lvl w:ilvl="6" w:tplc="F8069B9A">
      <w:start w:val="1"/>
      <w:numFmt w:val="decimal"/>
      <w:lvlText w:val="%7."/>
      <w:lvlJc w:val="left"/>
      <w:pPr>
        <w:ind w:left="5040" w:hanging="360"/>
      </w:pPr>
      <w:rPr>
        <w:rFonts w:cs="Times New Roman"/>
      </w:rPr>
    </w:lvl>
    <w:lvl w:ilvl="7" w:tplc="E35E4BAE">
      <w:start w:val="1"/>
      <w:numFmt w:val="lowerLetter"/>
      <w:lvlText w:val="%8."/>
      <w:lvlJc w:val="left"/>
      <w:pPr>
        <w:ind w:left="5760" w:hanging="360"/>
      </w:pPr>
      <w:rPr>
        <w:rFonts w:cs="Times New Roman"/>
      </w:rPr>
    </w:lvl>
    <w:lvl w:ilvl="8" w:tplc="E08E3986">
      <w:start w:val="1"/>
      <w:numFmt w:val="lowerRoman"/>
      <w:lvlText w:val="%9."/>
      <w:lvlJc w:val="right"/>
      <w:pPr>
        <w:ind w:left="6480" w:hanging="180"/>
      </w:pPr>
      <w:rPr>
        <w:rFonts w:cs="Times New Roman"/>
      </w:rPr>
    </w:lvl>
  </w:abstractNum>
  <w:abstractNum w:abstractNumId="14" w15:restartNumberingAfterBreak="0">
    <w:nsid w:val="6E3E1CD1"/>
    <w:multiLevelType w:val="hybridMultilevel"/>
    <w:tmpl w:val="69E05862"/>
    <w:lvl w:ilvl="0" w:tplc="2B42E2F4">
      <w:start w:val="1"/>
      <w:numFmt w:val="decimal"/>
      <w:lvlText w:val="%1."/>
      <w:lvlJc w:val="left"/>
      <w:pPr>
        <w:ind w:left="1069" w:hanging="360"/>
      </w:pPr>
      <w:rPr>
        <w:rFonts w:hint="default"/>
      </w:rPr>
    </w:lvl>
    <w:lvl w:ilvl="1" w:tplc="2ACC2F92">
      <w:start w:val="1"/>
      <w:numFmt w:val="lowerLetter"/>
      <w:lvlText w:val="%2."/>
      <w:lvlJc w:val="left"/>
      <w:pPr>
        <w:ind w:left="1789" w:hanging="360"/>
      </w:pPr>
    </w:lvl>
    <w:lvl w:ilvl="2" w:tplc="7BB2BD62">
      <w:start w:val="1"/>
      <w:numFmt w:val="lowerRoman"/>
      <w:lvlText w:val="%3."/>
      <w:lvlJc w:val="right"/>
      <w:pPr>
        <w:ind w:left="2509" w:hanging="180"/>
      </w:pPr>
    </w:lvl>
    <w:lvl w:ilvl="3" w:tplc="E26E521E">
      <w:start w:val="1"/>
      <w:numFmt w:val="decimal"/>
      <w:lvlText w:val="%4."/>
      <w:lvlJc w:val="left"/>
      <w:pPr>
        <w:ind w:left="3229" w:hanging="360"/>
      </w:pPr>
    </w:lvl>
    <w:lvl w:ilvl="4" w:tplc="CA34DB42">
      <w:start w:val="1"/>
      <w:numFmt w:val="lowerLetter"/>
      <w:lvlText w:val="%5."/>
      <w:lvlJc w:val="left"/>
      <w:pPr>
        <w:ind w:left="3949" w:hanging="360"/>
      </w:pPr>
    </w:lvl>
    <w:lvl w:ilvl="5" w:tplc="F3FC9390">
      <w:start w:val="1"/>
      <w:numFmt w:val="lowerRoman"/>
      <w:lvlText w:val="%6."/>
      <w:lvlJc w:val="right"/>
      <w:pPr>
        <w:ind w:left="4669" w:hanging="180"/>
      </w:pPr>
    </w:lvl>
    <w:lvl w:ilvl="6" w:tplc="8A00C21E">
      <w:start w:val="1"/>
      <w:numFmt w:val="decimal"/>
      <w:lvlText w:val="%7."/>
      <w:lvlJc w:val="left"/>
      <w:pPr>
        <w:ind w:left="5389" w:hanging="360"/>
      </w:pPr>
    </w:lvl>
    <w:lvl w:ilvl="7" w:tplc="9BB4E126">
      <w:start w:val="1"/>
      <w:numFmt w:val="lowerLetter"/>
      <w:lvlText w:val="%8."/>
      <w:lvlJc w:val="left"/>
      <w:pPr>
        <w:ind w:left="6109" w:hanging="360"/>
      </w:pPr>
    </w:lvl>
    <w:lvl w:ilvl="8" w:tplc="E988C886">
      <w:start w:val="1"/>
      <w:numFmt w:val="lowerRoman"/>
      <w:lvlText w:val="%9."/>
      <w:lvlJc w:val="right"/>
      <w:pPr>
        <w:ind w:left="6829" w:hanging="180"/>
      </w:pPr>
    </w:lvl>
  </w:abstractNum>
  <w:abstractNum w:abstractNumId="15" w15:restartNumberingAfterBreak="0">
    <w:nsid w:val="7B7B63CE"/>
    <w:multiLevelType w:val="multilevel"/>
    <w:tmpl w:val="695E991E"/>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9"/>
  </w:num>
  <w:num w:numId="2">
    <w:abstractNumId w:val="3"/>
  </w:num>
  <w:num w:numId="3">
    <w:abstractNumId w:val="1"/>
  </w:num>
  <w:num w:numId="4">
    <w:abstractNumId w:val="13"/>
  </w:num>
  <w:num w:numId="5">
    <w:abstractNumId w:val="12"/>
  </w:num>
  <w:num w:numId="6">
    <w:abstractNumId w:val="10"/>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num>
  <w:num w:numId="13">
    <w:abstractNumId w:val="11"/>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2"/>
    <w:rsid w:val="00010017"/>
    <w:rsid w:val="00054508"/>
    <w:rsid w:val="000D2213"/>
    <w:rsid w:val="000E2279"/>
    <w:rsid w:val="000F0FE5"/>
    <w:rsid w:val="00106176"/>
    <w:rsid w:val="001238F3"/>
    <w:rsid w:val="001940A1"/>
    <w:rsid w:val="001B6DD3"/>
    <w:rsid w:val="001D01CB"/>
    <w:rsid w:val="00256667"/>
    <w:rsid w:val="002719A6"/>
    <w:rsid w:val="00273FFE"/>
    <w:rsid w:val="002C7969"/>
    <w:rsid w:val="002D1F6C"/>
    <w:rsid w:val="0033317A"/>
    <w:rsid w:val="003338E9"/>
    <w:rsid w:val="00340824"/>
    <w:rsid w:val="003422E4"/>
    <w:rsid w:val="00376698"/>
    <w:rsid w:val="00391D70"/>
    <w:rsid w:val="004544B1"/>
    <w:rsid w:val="004A7462"/>
    <w:rsid w:val="004B00AA"/>
    <w:rsid w:val="004E7115"/>
    <w:rsid w:val="004F2D73"/>
    <w:rsid w:val="0050263C"/>
    <w:rsid w:val="005A0D77"/>
    <w:rsid w:val="005A6C2F"/>
    <w:rsid w:val="005D6143"/>
    <w:rsid w:val="005E4734"/>
    <w:rsid w:val="00602202"/>
    <w:rsid w:val="00664F2B"/>
    <w:rsid w:val="006653F4"/>
    <w:rsid w:val="00672E60"/>
    <w:rsid w:val="00681748"/>
    <w:rsid w:val="006A048A"/>
    <w:rsid w:val="006E4146"/>
    <w:rsid w:val="00801052"/>
    <w:rsid w:val="00862AAF"/>
    <w:rsid w:val="00873DA6"/>
    <w:rsid w:val="008D445B"/>
    <w:rsid w:val="008E433F"/>
    <w:rsid w:val="008F7327"/>
    <w:rsid w:val="00954C28"/>
    <w:rsid w:val="009979A5"/>
    <w:rsid w:val="009C169D"/>
    <w:rsid w:val="009E1A8E"/>
    <w:rsid w:val="009E35D9"/>
    <w:rsid w:val="00A0515A"/>
    <w:rsid w:val="00A24C75"/>
    <w:rsid w:val="00A94CB3"/>
    <w:rsid w:val="00A962C4"/>
    <w:rsid w:val="00AB080A"/>
    <w:rsid w:val="00AB4413"/>
    <w:rsid w:val="00AC21BF"/>
    <w:rsid w:val="00AF5649"/>
    <w:rsid w:val="00AF5704"/>
    <w:rsid w:val="00B80682"/>
    <w:rsid w:val="00BE4B2D"/>
    <w:rsid w:val="00C016CF"/>
    <w:rsid w:val="00C6779A"/>
    <w:rsid w:val="00C70DD4"/>
    <w:rsid w:val="00C86282"/>
    <w:rsid w:val="00D70857"/>
    <w:rsid w:val="00DC249F"/>
    <w:rsid w:val="00DD070A"/>
    <w:rsid w:val="00DD2C6C"/>
    <w:rsid w:val="00DE6BDD"/>
    <w:rsid w:val="00E202A3"/>
    <w:rsid w:val="00E21319"/>
    <w:rsid w:val="00E927E3"/>
    <w:rsid w:val="00EB0FD2"/>
    <w:rsid w:val="00EF072B"/>
    <w:rsid w:val="00F460B0"/>
    <w:rsid w:val="00F53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36DD3F-F7DC-4B2D-8087-DFB94150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rFonts w:ascii="Arial" w:hAnsi="Arial"/>
      <w:sz w:val="24"/>
      <w:szCs w:val="24"/>
    </w:rPr>
  </w:style>
  <w:style w:type="paragraph" w:styleId="1">
    <w:name w:val="heading 1"/>
    <w:basedOn w:val="a"/>
    <w:next w:val="a"/>
    <w:link w:val="10"/>
    <w:qFormat/>
    <w:pPr>
      <w:jc w:val="center"/>
      <w:outlineLvl w:val="0"/>
    </w:pPr>
    <w:rPr>
      <w:rFonts w:cs="Arial"/>
      <w:b/>
      <w:bCs/>
      <w:sz w:val="32"/>
      <w:szCs w:val="32"/>
    </w:rPr>
  </w:style>
  <w:style w:type="paragraph" w:styleId="2">
    <w:name w:val="heading 2"/>
    <w:basedOn w:val="a"/>
    <w:link w:val="20"/>
    <w:qFormat/>
    <w:pPr>
      <w:jc w:val="center"/>
      <w:outlineLvl w:val="1"/>
    </w:pPr>
    <w:rPr>
      <w:rFonts w:cs="Arial"/>
      <w:b/>
      <w:bCs/>
      <w:iCs/>
      <w:sz w:val="30"/>
      <w:szCs w:val="28"/>
    </w:rPr>
  </w:style>
  <w:style w:type="paragraph" w:styleId="3">
    <w:name w:val="heading 3"/>
    <w:basedOn w:val="a"/>
    <w:link w:val="30"/>
    <w:qFormat/>
    <w:pPr>
      <w:outlineLvl w:val="2"/>
    </w:pPr>
    <w:rPr>
      <w:rFonts w:cs="Arial"/>
      <w:b/>
      <w:bCs/>
      <w:sz w:val="28"/>
      <w:szCs w:val="26"/>
    </w:rPr>
  </w:style>
  <w:style w:type="paragraph" w:styleId="4">
    <w:name w:val="heading 4"/>
    <w:basedOn w:val="a"/>
    <w:link w:val="40"/>
    <w:qFormat/>
    <w:pPr>
      <w:outlineLvl w:val="3"/>
    </w:pPr>
    <w:rPr>
      <w:b/>
      <w:bCs/>
      <w:sz w:val="26"/>
      <w:szCs w:val="28"/>
    </w:rPr>
  </w:style>
  <w:style w:type="paragraph" w:styleId="5">
    <w:name w:val="heading 5"/>
    <w:basedOn w:val="a"/>
    <w:next w:val="a"/>
    <w:link w:val="50"/>
    <w:uiPriority w:val="99"/>
    <w:qFormat/>
    <w:pPr>
      <w:spacing w:before="240" w:after="60"/>
      <w:outlineLvl w:val="4"/>
    </w:pPr>
    <w:rPr>
      <w:rFonts w:ascii="Times New Roman" w:hAnsi="Times New Roman"/>
      <w:b/>
      <w:bCs/>
      <w:i/>
      <w:iCs/>
      <w:sz w:val="26"/>
      <w:szCs w:val="26"/>
      <w:lang w:eastAsia="uk-UA"/>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0">
    <w:name w:val="TOC Heading"/>
    <w:uiPriority w:val="39"/>
    <w:unhideWhenUsed/>
  </w:style>
  <w:style w:type="paragraph" w:styleId="af1">
    <w:name w:val="table of figures"/>
    <w:basedOn w:val="a"/>
    <w:next w:val="a"/>
    <w:uiPriority w:val="99"/>
    <w:unhideWhenUsed/>
  </w:style>
  <w:style w:type="character" w:customStyle="1" w:styleId="50">
    <w:name w:val="Заголовок 5 Знак"/>
    <w:link w:val="5"/>
    <w:uiPriority w:val="99"/>
    <w:rPr>
      <w:rFonts w:ascii="Times New Roman" w:hAnsi="Times New Roman" w:cs="Times New Roman"/>
      <w:b/>
      <w:bCs/>
      <w:i/>
      <w:iCs/>
      <w:sz w:val="26"/>
      <w:szCs w:val="26"/>
      <w:lang w:eastAsia="uk-UA"/>
    </w:rPr>
  </w:style>
  <w:style w:type="paragraph" w:styleId="af2">
    <w:name w:val="List Paragraph"/>
    <w:basedOn w:val="a"/>
    <w:uiPriority w:val="99"/>
    <w:qFormat/>
    <w:pPr>
      <w:ind w:left="720"/>
      <w:contextualSpacing/>
    </w:pPr>
  </w:style>
  <w:style w:type="table" w:styleId="af3">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pPr>
      <w:spacing w:before="100" w:beforeAutospacing="1" w:after="100" w:afterAutospacing="1"/>
    </w:pPr>
    <w:rPr>
      <w:rFonts w:ascii="Times New Roman" w:hAnsi="Times New Roman"/>
    </w:rPr>
  </w:style>
  <w:style w:type="character" w:customStyle="1" w:styleId="apple-converted-space">
    <w:name w:val="apple-converted-space"/>
    <w:uiPriority w:val="99"/>
    <w:rPr>
      <w:rFonts w:cs="Times New Roman"/>
    </w:rPr>
  </w:style>
  <w:style w:type="paragraph" w:customStyle="1" w:styleId="13">
    <w:name w:val="Абзац списка1"/>
    <w:basedOn w:val="a"/>
    <w:pPr>
      <w:ind w:left="720"/>
    </w:pPr>
    <w:rPr>
      <w:rFonts w:cs="Calibri"/>
      <w:lang w:eastAsia="en-US"/>
    </w:rPr>
  </w:style>
  <w:style w:type="paragraph" w:customStyle="1" w:styleId="14">
    <w:name w:val="Без интервала1"/>
    <w:uiPriority w:val="99"/>
    <w:rPr>
      <w:rFonts w:ascii="Times New Roman" w:hAnsi="Times New Roman"/>
      <w:lang w:eastAsia="uk-UA"/>
    </w:rPr>
  </w:style>
  <w:style w:type="paragraph" w:styleId="af5">
    <w:name w:val="Balloon Text"/>
    <w:basedOn w:val="a"/>
    <w:link w:val="af6"/>
    <w:uiPriority w:val="99"/>
    <w:semiHidden/>
    <w:rPr>
      <w:rFonts w:ascii="Tahoma" w:hAnsi="Tahoma" w:cs="Tahoma"/>
      <w:sz w:val="16"/>
      <w:szCs w:val="16"/>
    </w:rPr>
  </w:style>
  <w:style w:type="character" w:customStyle="1" w:styleId="af6">
    <w:name w:val="Текст выноски Знак"/>
    <w:link w:val="af5"/>
    <w:uiPriority w:val="99"/>
    <w:semiHidden/>
    <w:rPr>
      <w:rFonts w:ascii="Tahoma" w:hAnsi="Tahoma" w:cs="Tahoma"/>
      <w:sz w:val="16"/>
      <w:szCs w:val="16"/>
    </w:rPr>
  </w:style>
  <w:style w:type="paragraph" w:styleId="af7">
    <w:name w:val="Document Map"/>
    <w:basedOn w:val="a"/>
    <w:link w:val="af8"/>
    <w:uiPriority w:val="99"/>
    <w:semiHidden/>
    <w:rPr>
      <w:rFonts w:ascii="Tahoma" w:hAnsi="Tahoma" w:cs="Tahoma"/>
      <w:sz w:val="16"/>
      <w:szCs w:val="16"/>
    </w:rPr>
  </w:style>
  <w:style w:type="character" w:customStyle="1" w:styleId="af8">
    <w:name w:val="Схема документа Знак"/>
    <w:link w:val="af7"/>
    <w:uiPriority w:val="99"/>
    <w:semiHidden/>
    <w:rPr>
      <w:rFonts w:ascii="Tahoma" w:hAnsi="Tahoma" w:cs="Tahoma"/>
      <w:sz w:val="16"/>
      <w:szCs w:val="16"/>
    </w:rPr>
  </w:style>
  <w:style w:type="character" w:customStyle="1" w:styleId="10">
    <w:name w:val="Заголовок 1 Знак"/>
    <w:basedOn w:val="a0"/>
    <w:link w:val="1"/>
    <w:rPr>
      <w:rFonts w:ascii="Arial" w:hAnsi="Arial" w:cs="Arial"/>
      <w:b/>
      <w:bCs/>
      <w:sz w:val="32"/>
      <w:szCs w:val="32"/>
    </w:rPr>
  </w:style>
  <w:style w:type="character" w:customStyle="1" w:styleId="20">
    <w:name w:val="Заголовок 2 Знак"/>
    <w:basedOn w:val="a0"/>
    <w:link w:val="2"/>
    <w:rPr>
      <w:rFonts w:ascii="Arial" w:hAnsi="Arial" w:cs="Arial"/>
      <w:b/>
      <w:bCs/>
      <w:iCs/>
      <w:sz w:val="30"/>
      <w:szCs w:val="28"/>
    </w:rPr>
  </w:style>
  <w:style w:type="character" w:customStyle="1" w:styleId="30">
    <w:name w:val="Заголовок 3 Знак"/>
    <w:basedOn w:val="a0"/>
    <w:link w:val="3"/>
    <w:rPr>
      <w:rFonts w:ascii="Arial" w:hAnsi="Arial" w:cs="Arial"/>
      <w:b/>
      <w:bCs/>
      <w:sz w:val="28"/>
      <w:szCs w:val="26"/>
    </w:rPr>
  </w:style>
  <w:style w:type="character" w:customStyle="1" w:styleId="40">
    <w:name w:val="Заголовок 4 Знак"/>
    <w:basedOn w:val="a0"/>
    <w:link w:val="4"/>
    <w:rPr>
      <w:rFonts w:ascii="Arial" w:hAnsi="Arial"/>
      <w:b/>
      <w:bCs/>
      <w:sz w:val="26"/>
      <w:szCs w:val="28"/>
    </w:rPr>
  </w:style>
  <w:style w:type="character" w:styleId="HTML">
    <w:name w:val="HTML Variable"/>
    <w:basedOn w:val="a0"/>
    <w:rPr>
      <w:rFonts w:ascii="Arial" w:hAnsi="Arial"/>
      <w:b w:val="0"/>
      <w:i w:val="0"/>
      <w:iCs/>
      <w:color w:val="0000FF"/>
      <w:sz w:val="24"/>
      <w:u w:val="none"/>
    </w:rPr>
  </w:style>
  <w:style w:type="paragraph" w:styleId="af9">
    <w:name w:val="annotation text"/>
    <w:basedOn w:val="a"/>
    <w:link w:val="afa"/>
    <w:semiHidden/>
    <w:rPr>
      <w:rFonts w:ascii="Courier" w:hAnsi="Courier"/>
      <w:sz w:val="22"/>
      <w:szCs w:val="20"/>
    </w:rPr>
  </w:style>
  <w:style w:type="character" w:customStyle="1" w:styleId="afa">
    <w:name w:val="Текст примечания Знак"/>
    <w:basedOn w:val="a0"/>
    <w:link w:val="af9"/>
    <w:semiHidden/>
    <w:rPr>
      <w:rFonts w:ascii="Courier" w:hAnsi="Courier"/>
      <w:sz w:val="22"/>
    </w:rPr>
  </w:style>
  <w:style w:type="paragraph" w:customStyle="1" w:styleId="Title">
    <w:name w:val="Title!Название НПА"/>
    <w:basedOn w:val="a"/>
    <w:pPr>
      <w:spacing w:before="240" w:after="60"/>
      <w:jc w:val="center"/>
      <w:outlineLvl w:val="0"/>
    </w:pPr>
    <w:rPr>
      <w:rFonts w:cs="Arial"/>
      <w:b/>
      <w:bCs/>
      <w:sz w:val="32"/>
      <w:szCs w:val="32"/>
    </w:rPr>
  </w:style>
  <w:style w:type="character" w:styleId="afb">
    <w:name w:val="Hyperlink"/>
    <w:basedOn w:val="a0"/>
    <w:rPr>
      <w:color w:val="0000FF"/>
      <w:u w:val="none"/>
    </w:rPr>
  </w:style>
  <w:style w:type="paragraph" w:customStyle="1" w:styleId="Application">
    <w:name w:val="Application!Приложение"/>
    <w:pPr>
      <w:spacing w:before="120" w:after="120"/>
      <w:jc w:val="right"/>
    </w:pPr>
    <w:rPr>
      <w:rFonts w:ascii="Arial" w:hAnsi="Arial" w:cs="Arial"/>
      <w:b/>
      <w:bCs/>
      <w:sz w:val="32"/>
      <w:szCs w:val="32"/>
    </w:rPr>
  </w:style>
  <w:style w:type="paragraph" w:customStyle="1" w:styleId="Table">
    <w:name w:val="Table!Таблица"/>
    <w:rPr>
      <w:rFonts w:ascii="Arial" w:hAnsi="Arial" w:cs="Arial"/>
      <w:bCs/>
      <w:sz w:val="24"/>
      <w:szCs w:val="32"/>
    </w:rPr>
  </w:style>
  <w:style w:type="paragraph" w:customStyle="1" w:styleId="Table0">
    <w:name w:val="Table!"/>
    <w:next w:val="Table"/>
    <w:pPr>
      <w:jc w:val="center"/>
    </w:pPr>
    <w:rPr>
      <w:rFonts w:ascii="Arial" w:hAnsi="Arial" w:cs="Arial"/>
      <w:b/>
      <w:bCs/>
      <w:sz w:val="24"/>
      <w:szCs w:val="32"/>
    </w:rPr>
  </w:style>
  <w:style w:type="paragraph" w:customStyle="1" w:styleId="NumberAndDate">
    <w:name w:val="NumberAndDate"/>
    <w:qFormat/>
    <w:pPr>
      <w:jc w:val="center"/>
    </w:pPr>
    <w:rPr>
      <w:rFonts w:ascii="Arial" w:hAnsi="Arial" w:cs="Arial"/>
      <w:bCs/>
      <w:sz w:val="24"/>
      <w:szCs w:val="32"/>
    </w:rPr>
  </w:style>
  <w:style w:type="paragraph" w:customStyle="1" w:styleId="Institution">
    <w:name w:val="Institution!Орган принятия"/>
    <w:basedOn w:val="NumberAndDate"/>
    <w:next w:val="a"/>
    <w:rPr>
      <w:sz w:val="28"/>
    </w:rPr>
  </w:style>
  <w:style w:type="paragraph" w:styleId="afc">
    <w:name w:val="Body Text"/>
    <w:basedOn w:val="a"/>
    <w:link w:val="afd"/>
    <w:unhideWhenUsed/>
    <w:pPr>
      <w:ind w:firstLine="0"/>
    </w:pPr>
    <w:rPr>
      <w:rFonts w:ascii="Times New Roman" w:hAnsi="Times New Roman"/>
    </w:rPr>
  </w:style>
  <w:style w:type="character" w:customStyle="1" w:styleId="afd">
    <w:name w:val="Основной текст Знак"/>
    <w:basedOn w:val="a0"/>
    <w:link w:val="afc"/>
    <w:rPr>
      <w:rFonts w:ascii="Times New Roman" w:hAnsi="Times New Roman"/>
      <w:sz w:val="24"/>
      <w:szCs w:val="24"/>
    </w:rPr>
  </w:style>
  <w:style w:type="paragraph" w:customStyle="1" w:styleId="Heading">
    <w:name w:val="Heading"/>
    <w:rPr>
      <w:rFonts w:ascii="Arial" w:hAnsi="Arial" w:cs="Arial"/>
      <w:b/>
      <w:bCs/>
      <w:sz w:val="22"/>
      <w:szCs w:val="22"/>
    </w:rPr>
  </w:style>
  <w:style w:type="character" w:customStyle="1" w:styleId="afe">
    <w:name w:val="Гипертекстовая ссылка"/>
    <w:basedOn w:val="a0"/>
    <w:uiPriority w:val="99"/>
    <w:rPr>
      <w:color w:val="106BBE"/>
    </w:rPr>
  </w:style>
  <w:style w:type="paragraph" w:customStyle="1" w:styleId="aff">
    <w:name w:val="Комментарий"/>
    <w:basedOn w:val="a"/>
    <w:next w:val="a"/>
    <w:uiPriority w:val="99"/>
    <w:pPr>
      <w:widowControl w:val="0"/>
      <w:spacing w:before="75"/>
      <w:ind w:left="170" w:firstLine="0"/>
    </w:pPr>
    <w:rPr>
      <w:rFonts w:ascii="Times New Roman CYR" w:eastAsiaTheme="minorEastAsia" w:hAnsi="Times New Roman CYR" w:cs="Times New Roman CYR"/>
      <w:color w:val="353842"/>
    </w:rPr>
  </w:style>
  <w:style w:type="paragraph" w:customStyle="1" w:styleId="aff0">
    <w:name w:val="Информация о версии"/>
    <w:basedOn w:val="aff"/>
    <w:next w:val="a"/>
    <w:uiPriority w:val="99"/>
    <w:rPr>
      <w:i/>
      <w:iCs/>
    </w:rPr>
  </w:style>
  <w:style w:type="paragraph" w:customStyle="1" w:styleId="aff1">
    <w:name w:val="Заголовок статьи"/>
    <w:basedOn w:val="a"/>
    <w:next w:val="a"/>
    <w:uiPriority w:val="99"/>
    <w:pPr>
      <w:widowControl w:val="0"/>
      <w:ind w:left="1612" w:hanging="892"/>
    </w:pPr>
    <w:rPr>
      <w:rFonts w:ascii="Times New Roman CYR" w:eastAsiaTheme="minorEastAsia" w:hAnsi="Times New Roman CYR" w:cs="Times New Roman CYR"/>
    </w:rPr>
  </w:style>
  <w:style w:type="character" w:customStyle="1" w:styleId="aff2">
    <w:name w:val="Цветовое выделение"/>
    <w:uiPriority w:val="99"/>
    <w:rPr>
      <w:b/>
      <w:bCs/>
      <w:color w:val="26282F"/>
    </w:rPr>
  </w:style>
  <w:style w:type="character" w:customStyle="1" w:styleId="aff3">
    <w:name w:val="Текст Знак"/>
    <w:link w:val="aff4"/>
    <w:uiPriority w:val="99"/>
    <w:semiHidden/>
    <w:rPr>
      <w:rFonts w:ascii="Courier New" w:hAnsi="Courier New" w:cs="Courier New"/>
    </w:rPr>
  </w:style>
  <w:style w:type="paragraph" w:styleId="aff4">
    <w:name w:val="Plain Text"/>
    <w:basedOn w:val="a"/>
    <w:link w:val="aff3"/>
    <w:uiPriority w:val="99"/>
    <w:semiHidden/>
    <w:unhideWhenUsed/>
    <w:pPr>
      <w:ind w:firstLine="0"/>
      <w:jc w:val="left"/>
    </w:pPr>
    <w:rPr>
      <w:rFonts w:ascii="Courier New" w:hAnsi="Courier New" w:cs="Courier New"/>
      <w:sz w:val="20"/>
      <w:szCs w:val="20"/>
    </w:rPr>
  </w:style>
  <w:style w:type="character" w:customStyle="1" w:styleId="15">
    <w:name w:val="Текст Знак1"/>
    <w:basedOn w:val="a0"/>
    <w:uiPriority w:val="99"/>
    <w:semiHidden/>
    <w:rPr>
      <w:rFonts w:ascii="Consolas" w:hAnsi="Consolas" w:cs="Consolas"/>
      <w:sz w:val="21"/>
      <w:szCs w:val="21"/>
    </w:rPr>
  </w:style>
  <w:style w:type="paragraph" w:styleId="aff5">
    <w:name w:val="header"/>
    <w:basedOn w:val="a"/>
    <w:link w:val="aff6"/>
    <w:uiPriority w:val="99"/>
    <w:unhideWhenUsed/>
    <w:pPr>
      <w:tabs>
        <w:tab w:val="center" w:pos="4677"/>
        <w:tab w:val="right" w:pos="9355"/>
      </w:tabs>
    </w:pPr>
  </w:style>
  <w:style w:type="character" w:customStyle="1" w:styleId="aff6">
    <w:name w:val="Верхний колонтитул Знак"/>
    <w:basedOn w:val="a0"/>
    <w:link w:val="aff5"/>
    <w:uiPriority w:val="99"/>
    <w:rPr>
      <w:rFonts w:ascii="Arial" w:hAnsi="Arial"/>
      <w:sz w:val="24"/>
      <w:szCs w:val="24"/>
    </w:rPr>
  </w:style>
  <w:style w:type="paragraph" w:styleId="aff7">
    <w:name w:val="footer"/>
    <w:basedOn w:val="a"/>
    <w:link w:val="aff8"/>
    <w:uiPriority w:val="99"/>
    <w:unhideWhenUsed/>
    <w:pPr>
      <w:tabs>
        <w:tab w:val="center" w:pos="4677"/>
        <w:tab w:val="right" w:pos="9355"/>
      </w:tabs>
    </w:pPr>
  </w:style>
  <w:style w:type="character" w:customStyle="1" w:styleId="aff8">
    <w:name w:val="Нижний колонтитул Знак"/>
    <w:basedOn w:val="a0"/>
    <w:link w:val="aff7"/>
    <w:uiPriority w:val="99"/>
    <w:rPr>
      <w:rFonts w:ascii="Arial" w:hAnsi="Arial"/>
      <w:sz w:val="24"/>
      <w:szCs w:val="24"/>
    </w:rPr>
  </w:style>
  <w:style w:type="paragraph" w:styleId="aff9">
    <w:name w:val="Body Text Indent"/>
    <w:basedOn w:val="a"/>
    <w:link w:val="affa"/>
    <w:uiPriority w:val="99"/>
    <w:unhideWhenUsed/>
    <w:pPr>
      <w:spacing w:after="120"/>
      <w:ind w:left="283"/>
    </w:pPr>
  </w:style>
  <w:style w:type="character" w:customStyle="1" w:styleId="affa">
    <w:name w:val="Основной текст с отступом Знак"/>
    <w:basedOn w:val="a0"/>
    <w:link w:val="aff9"/>
    <w:uiPriority w:val="99"/>
    <w:rPr>
      <w:rFonts w:ascii="Arial" w:hAnsi="Arial"/>
      <w:sz w:val="24"/>
      <w:szCs w:val="24"/>
    </w:rPr>
  </w:style>
  <w:style w:type="character" w:customStyle="1" w:styleId="25">
    <w:name w:val="Основной текст (2)_"/>
    <w:link w:val="26"/>
    <w:rPr>
      <w:spacing w:val="-10"/>
      <w:sz w:val="29"/>
      <w:szCs w:val="29"/>
      <w:shd w:val="clear" w:color="auto" w:fill="FFFFFF"/>
    </w:rPr>
  </w:style>
  <w:style w:type="paragraph" w:customStyle="1" w:styleId="26">
    <w:name w:val="Основной текст (2)"/>
    <w:basedOn w:val="a"/>
    <w:link w:val="25"/>
    <w:pPr>
      <w:shd w:val="clear" w:color="auto" w:fill="FFFFFF"/>
      <w:spacing w:line="315" w:lineRule="exact"/>
      <w:ind w:firstLine="700"/>
    </w:pPr>
    <w:rPr>
      <w:rFonts w:ascii="Calibri" w:hAnsi="Calibri"/>
      <w:spacing w:val="-10"/>
      <w:sz w:val="29"/>
      <w:szCs w:val="29"/>
    </w:rPr>
  </w:style>
  <w:style w:type="character" w:customStyle="1" w:styleId="33">
    <w:name w:val="Основной текст (3)_"/>
    <w:link w:val="34"/>
    <w:rPr>
      <w:sz w:val="9"/>
      <w:szCs w:val="9"/>
      <w:shd w:val="clear" w:color="auto" w:fill="FFFFFF"/>
    </w:rPr>
  </w:style>
  <w:style w:type="paragraph" w:customStyle="1" w:styleId="34">
    <w:name w:val="Основной текст (3)"/>
    <w:basedOn w:val="a"/>
    <w:link w:val="33"/>
    <w:pPr>
      <w:shd w:val="clear" w:color="auto" w:fill="FFFFFF"/>
      <w:spacing w:line="240" w:lineRule="atLeast"/>
      <w:ind w:firstLine="0"/>
      <w:jc w:val="left"/>
    </w:pPr>
    <w:rPr>
      <w:rFonts w:ascii="Calibri" w:hAnsi="Calibri"/>
      <w:sz w:val="9"/>
      <w:szCs w:val="9"/>
    </w:rPr>
  </w:style>
  <w:style w:type="paragraph" w:customStyle="1" w:styleId="ConsPlusNormal">
    <w:name w:val="ConsPlusNormal"/>
    <w:pPr>
      <w:widowControl w:val="0"/>
    </w:pPr>
    <w:rPr>
      <w:rFonts w:ascii="Times New Roman" w:eastAsiaTheme="minorEastAsia" w:hAnsi="Times New Roman"/>
      <w:sz w:val="24"/>
      <w:szCs w:val="24"/>
    </w:rPr>
  </w:style>
  <w:style w:type="paragraph" w:customStyle="1" w:styleId="ConsPlusNonformat">
    <w:name w:val="ConsPlusNonformat"/>
    <w:uiPriority w:val="99"/>
    <w:pPr>
      <w:widowControl w:val="0"/>
    </w:pPr>
    <w:rPr>
      <w:rFonts w:ascii="Courier New" w:eastAsiaTheme="minorEastAsia" w:hAnsi="Courier New" w:cs="Courier New"/>
    </w:rPr>
  </w:style>
  <w:style w:type="paragraph" w:styleId="affb">
    <w:name w:val="No Spacing"/>
    <w:uiPriority w:val="1"/>
    <w:qFormat/>
    <w:rPr>
      <w:rFonts w:eastAsia="Calibri"/>
      <w:sz w:val="22"/>
      <w:szCs w:val="22"/>
      <w:lang w:eastAsia="en-US"/>
    </w:rPr>
  </w:style>
  <w:style w:type="character" w:styleId="affc">
    <w:name w:val="Strong"/>
    <w:qFormat/>
    <w:rPr>
      <w:b/>
      <w:bCs/>
    </w:rPr>
  </w:style>
  <w:style w:type="paragraph" w:customStyle="1" w:styleId="consplustitle">
    <w:name w:val="consplustitle"/>
    <w:basedOn w:val="a"/>
    <w:pPr>
      <w:spacing w:before="100" w:beforeAutospacing="1" w:after="100" w:afterAutospacing="1"/>
      <w:ind w:firstLine="0"/>
      <w:jc w:val="left"/>
    </w:pPr>
    <w:rPr>
      <w:rFonts w:ascii="Times New Roman" w:hAnsi="Times New Roman"/>
    </w:rPr>
  </w:style>
  <w:style w:type="paragraph" w:customStyle="1" w:styleId="consplusnormal0">
    <w:name w:val="consplusnormal"/>
    <w:basedOn w:val="a"/>
    <w:pPr>
      <w:spacing w:before="100" w:beforeAutospacing="1" w:after="100" w:afterAutospacing="1"/>
      <w:ind w:firstLine="0"/>
      <w:jc w:val="left"/>
    </w:pPr>
    <w:rPr>
      <w:rFonts w:ascii="Times New Roman" w:hAnsi="Times New Roman"/>
    </w:rPr>
  </w:style>
  <w:style w:type="paragraph" w:customStyle="1" w:styleId="justifyfull">
    <w:name w:val="justifyfull"/>
    <w:basedOn w:val="a"/>
    <w:pPr>
      <w:spacing w:before="100" w:beforeAutospacing="1" w:after="100" w:afterAutospacing="1"/>
      <w:ind w:firstLine="0"/>
      <w:jc w:val="left"/>
    </w:pPr>
    <w:rPr>
      <w:rFonts w:ascii="Times New Roman" w:hAnsi="Times New Roman"/>
    </w:rPr>
  </w:style>
  <w:style w:type="paragraph" w:customStyle="1" w:styleId="affd">
    <w:name w:val="Базовый"/>
    <w:rsid w:val="0050263C"/>
    <w:pPr>
      <w:suppressAutoHyphens/>
      <w:spacing w:after="200" w:line="276" w:lineRule="auto"/>
    </w:pPr>
    <w:rPr>
      <w:rFonts w:eastAsia="SimSun" w:cs="Calibri"/>
      <w:color w:val="00000A"/>
      <w:sz w:val="22"/>
      <w:szCs w:val="22"/>
      <w:lang w:eastAsia="en-US"/>
    </w:rPr>
  </w:style>
  <w:style w:type="paragraph" w:customStyle="1" w:styleId="docdata">
    <w:name w:val="docdata"/>
    <w:aliases w:val="docy,v5,3217,bqiaagaaeyqcaaagiaiaaan5cqaabycjaaaaaaaaaaaaaaaaaaaaaaaaaaaaaaaaaaaaaaaaaaaaaaaaaaaaaaaaaaaaaaaaaaaaaaaaaaaaaaaaaaaaaaaaaaaaaaaaaaaaaaaaaaaaaaaaaaaaaaaaaaaaaaaaaaaaaaaaaaaaaaaaaaaaaaaaaaaaaaaaaaaaaaaaaaaaaaaaaaaaaaaaaaaaaaaaaaaaaaaa"/>
    <w:basedOn w:val="a"/>
    <w:rsid w:val="004A7462"/>
    <w:pPr>
      <w:spacing w:before="100" w:beforeAutospacing="1" w:after="100" w:afterAutospacing="1"/>
      <w:ind w:firstLine="0"/>
      <w:jc w:val="left"/>
    </w:pPr>
    <w:rPr>
      <w:rFonts w:ascii="Times New Roman" w:hAnsi="Times New Roman"/>
    </w:rPr>
  </w:style>
  <w:style w:type="paragraph" w:customStyle="1" w:styleId="affe">
    <w:name w:val=" Знак Знак"/>
    <w:basedOn w:val="a"/>
    <w:rsid w:val="00664F2B"/>
    <w:pPr>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3517">
      <w:bodyDiv w:val="1"/>
      <w:marLeft w:val="0"/>
      <w:marRight w:val="0"/>
      <w:marTop w:val="0"/>
      <w:marBottom w:val="0"/>
      <w:divBdr>
        <w:top w:val="none" w:sz="0" w:space="0" w:color="auto"/>
        <w:left w:val="none" w:sz="0" w:space="0" w:color="auto"/>
        <w:bottom w:val="none" w:sz="0" w:space="0" w:color="auto"/>
        <w:right w:val="none" w:sz="0" w:space="0" w:color="auto"/>
      </w:divBdr>
    </w:div>
    <w:div w:id="20761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5054&amp;date=17.02.2022" TargetMode="External"/><Relationship Id="rId18" Type="http://schemas.openxmlformats.org/officeDocument/2006/relationships/hyperlink" Target="https://login.consultant.ru/link/?req=doc&amp;base=LAW&amp;n=385054&amp;date=17.02.2022" TargetMode="External"/><Relationship Id="rId26" Type="http://schemas.openxmlformats.org/officeDocument/2006/relationships/hyperlink" Target="https://login.consultant.ru/link/?req=doc&amp;base=LAW&amp;n=411151&amp;date=23.03.2022" TargetMode="External"/><Relationship Id="rId39" Type="http://schemas.openxmlformats.org/officeDocument/2006/relationships/hyperlink" Target="file:///C:\Users\Yurotdel\Desktop\l%20Par63%20%20o" TargetMode="External"/><Relationship Id="rId21" Type="http://schemas.openxmlformats.org/officeDocument/2006/relationships/hyperlink" Target="https://login.consultant.ru/link/?req=doc&amp;base=LAW&amp;n=385047&amp;date=18.02.2022" TargetMode="External"/><Relationship Id="rId34" Type="http://schemas.openxmlformats.org/officeDocument/2006/relationships/hyperlink" Target="https://login.consultant.ru/link/?req=doc&amp;base=LAW&amp;n=411151&amp;date=23.03.2022&amp;dst=100403&amp;field=134%20" TargetMode="External"/><Relationship Id="rId42" Type="http://schemas.openxmlformats.org/officeDocument/2006/relationships/hyperlink" Target="file:///C:\Users\Yurotdel\Desktop\l%20Par62%20%20o" TargetMode="External"/><Relationship Id="rId47" Type="http://schemas.openxmlformats.org/officeDocument/2006/relationships/hyperlink" Target="file:///C:\Users\Yurotdel\Desktop\l%20Par54%20%20o" TargetMode="External"/><Relationship Id="rId50" Type="http://schemas.openxmlformats.org/officeDocument/2006/relationships/hyperlink" Target="file:///C:\Users\Yurotdel\Desktop\l%20Par64%20%20o" TargetMode="External"/><Relationship Id="rId55" Type="http://schemas.openxmlformats.org/officeDocument/2006/relationships/hyperlink" Target="file:///C:\Users\Yurotdel\Desktop\l%20Par91%20%20o" TargetMode="External"/><Relationship Id="rId7" Type="http://schemas.openxmlformats.org/officeDocument/2006/relationships/endnotes" Target="endnotes.xml"/><Relationship Id="rId12" Type="http://schemas.openxmlformats.org/officeDocument/2006/relationships/hyperlink" Target="https://login.consultant.ru/link/?req=doc&amp;base=RLAW509&amp;n=48773&amp;date=15.10.2021%20" TargetMode="External"/><Relationship Id="rId17" Type="http://schemas.openxmlformats.org/officeDocument/2006/relationships/hyperlink" Target="https://login.consultant.ru/link/?req=doc&amp;base=LAW&amp;n=370203&amp;date=17.02.2022" TargetMode="External"/><Relationship Id="rId25" Type="http://schemas.openxmlformats.org/officeDocument/2006/relationships/hyperlink" Target="https://login.consultant.ru/link/?req=doc&amp;base=LAW&amp;n=389347&amp;date=15.10.2021%20" TargetMode="External"/><Relationship Id="rId33" Type="http://schemas.openxmlformats.org/officeDocument/2006/relationships/hyperlink" Target="https://login.consultant.ru/link/?req=doc&amp;base=LAW&amp;n=411151&amp;date=23.03.2022&amp;dst=88&amp;field=134%20" TargetMode="External"/><Relationship Id="rId38" Type="http://schemas.openxmlformats.org/officeDocument/2006/relationships/hyperlink" Target="file:///C:\Users\Yurotdel\Desktop\l%20Par54%20%20o" TargetMode="External"/><Relationship Id="rId46" Type="http://schemas.openxmlformats.org/officeDocument/2006/relationships/hyperlink" Target="file:///C:\Users\Yurotdel\Desktop\l%20Par67%20%20o" TargetMode="External"/><Relationship Id="rId2" Type="http://schemas.openxmlformats.org/officeDocument/2006/relationships/numbering" Target="numbering.xml"/><Relationship Id="rId16" Type="http://schemas.openxmlformats.org/officeDocument/2006/relationships/hyperlink" Target="https://login.consultant.ru/link/?req=doc&amp;base=LAW&amp;n=408081&amp;date=17.02.2022&amp;dst=330&amp;field=134" TargetMode="External"/><Relationship Id="rId20" Type="http://schemas.openxmlformats.org/officeDocument/2006/relationships/hyperlink" Target="https://login.consultant.ru/link/?req=doc&amp;base=LAW&amp;n=383524&amp;date=17.02.2022" TargetMode="External"/><Relationship Id="rId29" Type="http://schemas.openxmlformats.org/officeDocument/2006/relationships/hyperlink" Target="https://login.consultant.ru/link/?req=doc&amp;base=RLAW509&amp;n=71340&amp;date=23.03.2022&amp;dst=100091&amp;field=134%20" TargetMode="External"/><Relationship Id="rId41" Type="http://schemas.openxmlformats.org/officeDocument/2006/relationships/hyperlink" Target="file:///C:\Users\Yurotdel\Desktop\l%20Par61%20%20o" TargetMode="External"/><Relationship Id="rId54" Type="http://schemas.openxmlformats.org/officeDocument/2006/relationships/hyperlink" Target="file:///C:\Users\Yurotdel\Desktop\l%20Par73%20%2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scli.ru:8080/rnla-links/ws/content/act/98a22801-9de1-4ea9-a904-91dc73614ed1.html" TargetMode="External"/><Relationship Id="rId24" Type="http://schemas.openxmlformats.org/officeDocument/2006/relationships/hyperlink" Target="https://login.consultant.ru/link/?req=doc&amp;base=LAW&amp;n=383451&amp;date=15.10.2021%20" TargetMode="External"/><Relationship Id="rId32" Type="http://schemas.openxmlformats.org/officeDocument/2006/relationships/hyperlink" Target="file:///C:\Users\Yurotdel\Desktop\l%20Par63%20%20o" TargetMode="External"/><Relationship Id="rId37" Type="http://schemas.openxmlformats.org/officeDocument/2006/relationships/hyperlink" Target="file:///C:\Users\Yurotdel\Desktop\l%20Par65%20%20o" TargetMode="External"/><Relationship Id="rId40" Type="http://schemas.openxmlformats.org/officeDocument/2006/relationships/hyperlink" Target="file:///C:\Users\Yurotdel\Desktop\l%20Par65%20%20o" TargetMode="External"/><Relationship Id="rId45" Type="http://schemas.openxmlformats.org/officeDocument/2006/relationships/hyperlink" Target="file:///C:\Users\Yurotdel\Desktop\l%20Par66%20%20o" TargetMode="External"/><Relationship Id="rId53" Type="http://schemas.openxmlformats.org/officeDocument/2006/relationships/hyperlink" Target="file:///C:\Users\Yurotdel\Desktop\l%20Par63%20%20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5054&amp;date=17.02.2022" TargetMode="External"/><Relationship Id="rId23" Type="http://schemas.openxmlformats.org/officeDocument/2006/relationships/hyperlink" Target="consultantplus://offline/ref=BA5BF2D6C0639CB8E1514E6A5E60D2E11A5F4F0A8B80B87F2E194AC2E40B925B5CACD252A1A195D765F4A6611BK8N4H" TargetMode="External"/><Relationship Id="rId28" Type="http://schemas.openxmlformats.org/officeDocument/2006/relationships/header" Target="header1.xml"/><Relationship Id="rId36" Type="http://schemas.openxmlformats.org/officeDocument/2006/relationships/hyperlink" Target="https://login.consultant.ru/link/?req=doc&amp;base=LAW&amp;n=370203&amp;date=23.03.2022%20" TargetMode="External"/><Relationship Id="rId49" Type="http://schemas.openxmlformats.org/officeDocument/2006/relationships/hyperlink" Target="file:///C:\Users\Yurotdel\Desktop\l%20Par67%20%20o" TargetMode="External"/><Relationship Id="rId57" Type="http://schemas.openxmlformats.org/officeDocument/2006/relationships/theme" Target="theme/theme1.xml"/><Relationship Id="rId10" Type="http://schemas.openxmlformats.org/officeDocument/2006/relationships/hyperlink" Target="http://nla-service.scli.ru:8080/rnla-links/ws/content/act/bbf89570-6239-4cfb-bdba-5b454c14e321.html" TargetMode="External"/><Relationship Id="rId19" Type="http://schemas.openxmlformats.org/officeDocument/2006/relationships/hyperlink" Target="https://login.consultant.ru/link/?req=doc&amp;base=LAW&amp;n=408081&amp;date=17.02.2022&amp;dst=301&amp;field=134" TargetMode="External"/><Relationship Id="rId31" Type="http://schemas.openxmlformats.org/officeDocument/2006/relationships/hyperlink" Target="file:///C:\Users\Yurotdel\Desktop\l%20Par54%20%20o" TargetMode="External"/><Relationship Id="rId44" Type="http://schemas.openxmlformats.org/officeDocument/2006/relationships/hyperlink" Target="file:///C:\Users\Yurotdel\Desktop\l%20Par65%20%20o" TargetMode="External"/><Relationship Id="rId52" Type="http://schemas.openxmlformats.org/officeDocument/2006/relationships/hyperlink" Target="file:///C:\Users\Yurotdel\Desktop\l%20Par54%20%20o" TargetMode="External"/><Relationship Id="rId4" Type="http://schemas.openxmlformats.org/officeDocument/2006/relationships/settings" Target="settings.xml"/><Relationship Id="rId9" Type="http://schemas.openxmlformats.org/officeDocument/2006/relationships/image" Target="http://ocean-elzy.ru/images/com/com_socity/country/160/gerb.gif" TargetMode="External"/><Relationship Id="rId14" Type="http://schemas.openxmlformats.org/officeDocument/2006/relationships/hyperlink" Target="https://login.consultant.ru/link/?req=doc&amp;base=LAW&amp;n=385047&amp;date=17.02.2022" TargetMode="External"/><Relationship Id="rId22" Type="http://schemas.openxmlformats.org/officeDocument/2006/relationships/hyperlink" Target="consultantplus://offline/ref=BA5BF2D6C0639CB8E1514E6A5E60D2E11A5F450D8A86B87F2E194AC2E40B925B5CACD252A1A195D765F4A6611BK8N4H" TargetMode="External"/><Relationship Id="rId27" Type="http://schemas.openxmlformats.org/officeDocument/2006/relationships/hyperlink" Target="https://login.consultant.ru/link/?req=doc&amp;base=LAW&amp;n=394333&amp;date=23.03.2022" TargetMode="External"/><Relationship Id="rId30" Type="http://schemas.openxmlformats.org/officeDocument/2006/relationships/hyperlink" Target="file:///C:\Users\Yurotdel\Desktop\l%20Par54%20%20o" TargetMode="External"/><Relationship Id="rId35" Type="http://schemas.openxmlformats.org/officeDocument/2006/relationships/hyperlink" Target="https://login.consultant.ru/link/?req=doc&amp;base=LAW&amp;n=411151&amp;date=23.03.2022&amp;dst=100444&amp;field=134%20" TargetMode="External"/><Relationship Id="rId43" Type="http://schemas.openxmlformats.org/officeDocument/2006/relationships/hyperlink" Target="file:///C:\Users\Yurotdel\Desktop\l%20Par63%20%20o" TargetMode="External"/><Relationship Id="rId48" Type="http://schemas.openxmlformats.org/officeDocument/2006/relationships/hyperlink" Target="file:///C:\Users\Yurotdel\Desktop\l%20Par63%20%20o"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Yurotdel\Desktop\l%20Par67%20%20o"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D5B9D03F-2667-4961-8FD8-6FAFF5C848DF}"/>
</file>

<file path=docProps/app.xml><?xml version="1.0" encoding="utf-8"?>
<Properties xmlns="http://schemas.openxmlformats.org/officeDocument/2006/extended-properties" xmlns:vt="http://schemas.openxmlformats.org/officeDocument/2006/docPropsVTypes">
  <Template>Normal</Template>
  <TotalTime>5</TotalTime>
  <Pages>37</Pages>
  <Words>13315</Words>
  <Characters>75897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Сев ГагРайсовет</Company>
  <LinksUpToDate>false</LinksUpToDate>
  <CharactersWithSpaces>89034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Olya</cp:lastModifiedBy>
  <cp:revision>6</cp:revision>
  <cp:lastPrinted>2022-09-08T11:44:00Z</cp:lastPrinted>
  <dcterms:created xsi:type="dcterms:W3CDTF">2022-09-08T11:44:00Z</dcterms:created>
  <dcterms:modified xsi:type="dcterms:W3CDTF">2022-09-10T12:02:00Z</dcterms:modified>
</cp:coreProperties>
</file>