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CC6139" w:rsidTr="00CC6139">
        <w:trPr>
          <w:trHeight w:val="898"/>
        </w:trPr>
        <w:tc>
          <w:tcPr>
            <w:tcW w:w="10188" w:type="dxa"/>
          </w:tcPr>
          <w:p w:rsidR="00CC6139" w:rsidRDefault="00CC6139" w:rsidP="00E33A8E">
            <w:pPr>
              <w:pStyle w:val="3"/>
              <w:spacing w:line="254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90575" cy="9144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139" w:rsidRDefault="00CC6139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6139" w:rsidTr="00CC6139">
        <w:trPr>
          <w:trHeight w:val="898"/>
        </w:trPr>
        <w:tc>
          <w:tcPr>
            <w:tcW w:w="10188" w:type="dxa"/>
          </w:tcPr>
          <w:p w:rsidR="00CC6139" w:rsidRDefault="00CC6139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  <w:lang w:eastAsia="en-US"/>
              </w:rPr>
            </w:pPr>
            <w:r>
              <w:rPr>
                <w:szCs w:val="32"/>
                <w:lang w:eastAsia="en-US"/>
              </w:rPr>
              <w:t xml:space="preserve">Внутригородское муниципальное образование </w:t>
            </w:r>
          </w:p>
          <w:p w:rsidR="00CC6139" w:rsidRDefault="00CC6139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  <w:lang w:eastAsia="en-US"/>
              </w:rPr>
            </w:pPr>
            <w:r>
              <w:rPr>
                <w:szCs w:val="32"/>
                <w:lang w:eastAsia="en-US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  <w:lang w:eastAsia="en-US"/>
              </w:rPr>
              <w:t xml:space="preserve"> </w:t>
            </w:r>
          </w:p>
          <w:p w:rsidR="00CC6139" w:rsidRDefault="00CC6139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 w:eastAsia="en-US"/>
              </w:rPr>
            </w:pPr>
          </w:p>
        </w:tc>
      </w:tr>
    </w:tbl>
    <w:p w:rsidR="00CC6139" w:rsidRDefault="00CC6139" w:rsidP="00CC6139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>
            <w:rPr>
              <w:b/>
              <w:color w:val="000000"/>
              <w:sz w:val="18"/>
              <w:szCs w:val="18"/>
            </w:rPr>
            <w:t>99042, г</w:t>
          </w:r>
        </w:smartTag>
      </w:smartTag>
      <w:r>
        <w:rPr>
          <w:b/>
          <w:color w:val="000000"/>
          <w:sz w:val="18"/>
          <w:szCs w:val="18"/>
        </w:rPr>
        <w:t xml:space="preserve">. Севастополь, ул. Новикова, </w:t>
      </w:r>
      <w:r w:rsidR="00C85D3A">
        <w:rPr>
          <w:b/>
          <w:color w:val="000000"/>
          <w:sz w:val="18"/>
          <w:szCs w:val="18"/>
        </w:rPr>
        <w:t>14 т.</w:t>
      </w:r>
      <w:r>
        <w:rPr>
          <w:b/>
          <w:color w:val="000000"/>
          <w:sz w:val="18"/>
          <w:szCs w:val="18"/>
        </w:rPr>
        <w:t xml:space="preserve"> +7 (8692) 630085, т/ф. +7 (8692) </w:t>
      </w:r>
      <w:r w:rsidR="00C85D3A">
        <w:rPr>
          <w:b/>
          <w:color w:val="000000"/>
          <w:sz w:val="18"/>
          <w:szCs w:val="18"/>
        </w:rPr>
        <w:t>631696 e-</w:t>
      </w:r>
      <w:proofErr w:type="spellStart"/>
      <w:r w:rsidR="00C85D3A">
        <w:rPr>
          <w:b/>
          <w:color w:val="000000"/>
          <w:sz w:val="18"/>
          <w:szCs w:val="18"/>
        </w:rPr>
        <w:t>mail</w:t>
      </w:r>
      <w:proofErr w:type="spellEnd"/>
      <w:r w:rsidR="00C85D3A">
        <w:rPr>
          <w:b/>
          <w:color w:val="000000"/>
          <w:sz w:val="18"/>
          <w:szCs w:val="18"/>
        </w:rPr>
        <w:t>:</w:t>
      </w:r>
      <w:r w:rsidR="00C85D3A" w:rsidRPr="00404D4C">
        <w:rPr>
          <w:b/>
          <w:color w:val="000000"/>
          <w:sz w:val="18"/>
          <w:szCs w:val="18"/>
        </w:rPr>
        <w:t xml:space="preserve"> </w:t>
      </w:r>
      <w:proofErr w:type="spellStart"/>
      <w:r w:rsidR="00C85D3A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="00C85D3A" w:rsidRPr="00404D4C">
        <w:rPr>
          <w:b/>
          <w:color w:val="000000"/>
          <w:sz w:val="18"/>
          <w:szCs w:val="18"/>
        </w:rPr>
        <w:t>@</w:t>
      </w:r>
      <w:r w:rsidR="00C85D3A">
        <w:rPr>
          <w:b/>
          <w:color w:val="000000"/>
          <w:sz w:val="18"/>
          <w:szCs w:val="18"/>
          <w:lang w:val="en-US"/>
        </w:rPr>
        <w:t>mail</w:t>
      </w:r>
      <w:r w:rsidR="00C85D3A" w:rsidRPr="00404D4C">
        <w:rPr>
          <w:b/>
          <w:color w:val="000000"/>
          <w:sz w:val="18"/>
          <w:szCs w:val="18"/>
        </w:rPr>
        <w:t>.</w:t>
      </w:r>
      <w:proofErr w:type="spellStart"/>
      <w:r w:rsidR="00C85D3A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CC6139" w:rsidRDefault="00CC6139" w:rsidP="00CC6139">
      <w:pPr>
        <w:rPr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</w:t>
      </w:r>
    </w:p>
    <w:p w:rsidR="00CC6139" w:rsidRDefault="00CC6139" w:rsidP="00CC6139">
      <w:pPr>
        <w:spacing w:line="216" w:lineRule="auto"/>
        <w:jc w:val="center"/>
        <w:rPr>
          <w:b/>
          <w:i/>
          <w:sz w:val="34"/>
          <w:szCs w:val="34"/>
        </w:rPr>
      </w:pPr>
    </w:p>
    <w:p w:rsidR="00CC6139" w:rsidRDefault="00CC6139" w:rsidP="00CC6139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CC6139" w:rsidRDefault="00CC6139" w:rsidP="00CC6139">
      <w:pPr>
        <w:spacing w:line="216" w:lineRule="auto"/>
        <w:jc w:val="center"/>
        <w:rPr>
          <w:sz w:val="28"/>
          <w:szCs w:val="28"/>
        </w:rPr>
      </w:pPr>
    </w:p>
    <w:p w:rsidR="00B03328" w:rsidRDefault="00CC6139" w:rsidP="00CC61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внутригородского муниципального образования </w:t>
      </w:r>
    </w:p>
    <w:p w:rsidR="00CC6139" w:rsidRDefault="00CC6139" w:rsidP="00CC613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города Севастополя Балаклавского муниципального округа</w:t>
      </w:r>
    </w:p>
    <w:p w:rsidR="002019B1" w:rsidRDefault="002019B1" w:rsidP="002019B1"/>
    <w:p w:rsidR="00CC6139" w:rsidRDefault="00CC6139" w:rsidP="002019B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019B1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» « </w:t>
      </w:r>
      <w:r w:rsidR="002019B1">
        <w:rPr>
          <w:sz w:val="28"/>
          <w:szCs w:val="28"/>
        </w:rPr>
        <w:t xml:space="preserve"> 12 </w:t>
      </w:r>
      <w:r>
        <w:rPr>
          <w:sz w:val="28"/>
          <w:szCs w:val="28"/>
        </w:rPr>
        <w:t xml:space="preserve">» 2021г.       </w:t>
      </w:r>
      <w:r w:rsidR="002019B1">
        <w:rPr>
          <w:sz w:val="28"/>
          <w:szCs w:val="28"/>
        </w:rPr>
        <w:t xml:space="preserve">                </w:t>
      </w:r>
      <w:r w:rsidR="00E33A8E">
        <w:rPr>
          <w:sz w:val="28"/>
          <w:szCs w:val="28"/>
        </w:rPr>
        <w:t xml:space="preserve">      </w:t>
      </w:r>
      <w:r>
        <w:rPr>
          <w:sz w:val="28"/>
          <w:szCs w:val="28"/>
        </w:rPr>
        <w:t>№</w:t>
      </w:r>
      <w:r w:rsidR="004E68DF">
        <w:rPr>
          <w:sz w:val="28"/>
          <w:szCs w:val="28"/>
        </w:rPr>
        <w:t xml:space="preserve"> </w:t>
      </w:r>
      <w:bookmarkStart w:id="0" w:name="_GoBack"/>
      <w:bookmarkEnd w:id="0"/>
      <w:r w:rsidR="002019B1">
        <w:rPr>
          <w:sz w:val="28"/>
          <w:szCs w:val="28"/>
        </w:rPr>
        <w:t>6</w:t>
      </w:r>
      <w:r>
        <w:rPr>
          <w:sz w:val="28"/>
          <w:szCs w:val="28"/>
        </w:rPr>
        <w:t xml:space="preserve">6/МА                   </w:t>
      </w:r>
      <w:r w:rsidR="002019B1">
        <w:rPr>
          <w:sz w:val="28"/>
          <w:szCs w:val="28"/>
        </w:rPr>
        <w:t xml:space="preserve">                </w:t>
      </w:r>
      <w:r w:rsidR="00E33A8E">
        <w:rPr>
          <w:sz w:val="28"/>
          <w:szCs w:val="28"/>
        </w:rPr>
        <w:t xml:space="preserve">      </w:t>
      </w:r>
      <w:r>
        <w:rPr>
          <w:sz w:val="28"/>
          <w:szCs w:val="28"/>
        </w:rPr>
        <w:t>г. Севастополь</w:t>
      </w:r>
    </w:p>
    <w:p w:rsidR="00CC6139" w:rsidRDefault="00CC6139" w:rsidP="00CC6139">
      <w:pPr>
        <w:rPr>
          <w:b/>
          <w:i/>
        </w:rPr>
      </w:pPr>
    </w:p>
    <w:p w:rsidR="00045292" w:rsidRDefault="00045292" w:rsidP="0004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Об </w:t>
      </w:r>
      <w:r w:rsidR="002C0202">
        <w:rPr>
          <w:b/>
          <w:sz w:val="28"/>
          <w:szCs w:val="28"/>
          <w:lang w:eastAsia="en-US"/>
        </w:rPr>
        <w:t>утверждении</w:t>
      </w:r>
      <w:r>
        <w:rPr>
          <w:b/>
          <w:sz w:val="28"/>
          <w:szCs w:val="28"/>
          <w:lang w:eastAsia="en-US"/>
        </w:rPr>
        <w:t xml:space="preserve"> Плана</w:t>
      </w:r>
      <w:r>
        <w:rPr>
          <w:b/>
          <w:sz w:val="28"/>
          <w:szCs w:val="28"/>
        </w:rPr>
        <w:t xml:space="preserve"> основных мероприятий по реализации антикоррупционной политики во внутригородском муниципальном образовании города Севастополя Балаклавский муниципальный округ</w:t>
      </w:r>
    </w:p>
    <w:p w:rsidR="00045292" w:rsidRDefault="002C0202" w:rsidP="000452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 годы</w:t>
      </w:r>
    </w:p>
    <w:p w:rsidR="00C85D3A" w:rsidRDefault="00C85D3A" w:rsidP="00045292">
      <w:pPr>
        <w:jc w:val="center"/>
        <w:rPr>
          <w:b/>
          <w:sz w:val="28"/>
          <w:szCs w:val="28"/>
        </w:rPr>
      </w:pPr>
    </w:p>
    <w:p w:rsidR="00045292" w:rsidRDefault="00045292" w:rsidP="00045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Конституцией РФ, Федеральными законами от 06.10.2003         №131-ФЗ «Об общих принципах организации местного самоуправления в Российской Федерации», от 25.12.2008 №273-ФЗ «О противодействии коррупции», Законами города Севастополя от 11.06.2014 №30-ЗС «О противодействии коррупции в городе Севастополе», от 30.12.2014 №102-ЗС «О местном самоуправлении в городе Севастополе»,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округа»:</w:t>
      </w:r>
    </w:p>
    <w:p w:rsidR="00045292" w:rsidRDefault="00045292" w:rsidP="00045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A3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основных мероприятий по реализации антикоррупционной политики во внутригородском муниципальном образовании города Севастополя Балаклавский муниципальный округ </w:t>
      </w:r>
      <w:r w:rsidR="00A64A34">
        <w:rPr>
          <w:sz w:val="28"/>
          <w:szCs w:val="28"/>
        </w:rPr>
        <w:t>на 2022-2024 годы</w:t>
      </w:r>
      <w:r>
        <w:rPr>
          <w:sz w:val="28"/>
          <w:szCs w:val="28"/>
        </w:rPr>
        <w:t xml:space="preserve"> согласно приложению. </w:t>
      </w:r>
    </w:p>
    <w:p w:rsidR="00045292" w:rsidRDefault="00045292" w:rsidP="000452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внутригородского муниципального образования города Севастополя Балаклавский муниципальный округ.</w:t>
      </w:r>
    </w:p>
    <w:p w:rsidR="00045292" w:rsidRDefault="00045292" w:rsidP="0004529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 исполнению настоящего постановления оставляю за собой.</w:t>
      </w:r>
    </w:p>
    <w:p w:rsidR="00C85D3A" w:rsidRDefault="00C85D3A" w:rsidP="00C85D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292" w:rsidRDefault="00045292" w:rsidP="00045292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5292" w:rsidRDefault="00045292" w:rsidP="00045292">
      <w:pPr>
        <w:pStyle w:val="ConsPlusNormal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МА ВМО Балаклавского МО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045292" w:rsidRDefault="00045292" w:rsidP="00045292">
      <w:pPr>
        <w:pStyle w:val="ConsPlusNormal"/>
        <w:ind w:left="4395"/>
        <w:outlineLvl w:val="0"/>
        <w:rPr>
          <w:rFonts w:ascii="Times New Roman" w:hAnsi="Times New Roman" w:cs="Times New Roman"/>
          <w:sz w:val="28"/>
          <w:szCs w:val="28"/>
        </w:rPr>
      </w:pPr>
    </w:p>
    <w:p w:rsidR="00B03328" w:rsidRDefault="00B03328" w:rsidP="002019B1">
      <w:pPr>
        <w:pStyle w:val="a5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3328" w:rsidRDefault="00B03328" w:rsidP="002019B1">
      <w:pPr>
        <w:pStyle w:val="a5"/>
        <w:widowControl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04D4C" w:rsidRDefault="00404D4C" w:rsidP="00404D4C">
      <w:pPr>
        <w:tabs>
          <w:tab w:val="left" w:pos="5670"/>
        </w:tabs>
        <w:spacing w:line="254" w:lineRule="auto"/>
        <w:ind w:left="1"/>
        <w:jc w:val="right"/>
      </w:pPr>
      <w:r>
        <w:t>Приложение к постановлению</w:t>
      </w:r>
    </w:p>
    <w:p w:rsidR="00404D4C" w:rsidRDefault="00404D4C" w:rsidP="00404D4C">
      <w:pPr>
        <w:tabs>
          <w:tab w:val="left" w:pos="5670"/>
        </w:tabs>
        <w:spacing w:line="254" w:lineRule="auto"/>
        <w:ind w:left="1" w:right="147" w:firstLine="6236"/>
        <w:jc w:val="center"/>
      </w:pPr>
      <w:r>
        <w:lastRenderedPageBreak/>
        <w:t xml:space="preserve">    МА ВМО Балаклавский МО</w:t>
      </w:r>
    </w:p>
    <w:p w:rsidR="00404D4C" w:rsidRDefault="00404D4C" w:rsidP="00404D4C">
      <w:pPr>
        <w:tabs>
          <w:tab w:val="left" w:pos="5670"/>
        </w:tabs>
        <w:spacing w:line="254" w:lineRule="auto"/>
        <w:ind w:left="1" w:right="147" w:firstLine="6236"/>
      </w:pPr>
      <w:r>
        <w:t xml:space="preserve">      </w:t>
      </w:r>
      <w:proofErr w:type="gramStart"/>
      <w:r>
        <w:t>от  22.12.2021г.</w:t>
      </w:r>
      <w:proofErr w:type="gramEnd"/>
    </w:p>
    <w:p w:rsidR="00404D4C" w:rsidRDefault="00404D4C" w:rsidP="00404D4C">
      <w:pPr>
        <w:tabs>
          <w:tab w:val="left" w:pos="5670"/>
        </w:tabs>
        <w:spacing w:line="254" w:lineRule="auto"/>
        <w:ind w:right="147" w:firstLine="6236"/>
      </w:pPr>
      <w:r>
        <w:t xml:space="preserve">      № 66/МА</w:t>
      </w:r>
    </w:p>
    <w:p w:rsidR="00404D4C" w:rsidRDefault="00404D4C" w:rsidP="00404D4C">
      <w:pPr>
        <w:spacing w:line="254" w:lineRule="auto"/>
        <w:ind w:left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404D4C" w:rsidRDefault="00404D4C" w:rsidP="00404D4C">
      <w:pPr>
        <w:spacing w:line="254" w:lineRule="auto"/>
        <w:ind w:lef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по реализации антикоррупционной политики во внутригородском муниципальном образовании города Севастополя Балаклавский муниципальный округ</w:t>
      </w:r>
    </w:p>
    <w:p w:rsidR="00404D4C" w:rsidRDefault="00404D4C" w:rsidP="00404D4C">
      <w:pPr>
        <w:spacing w:line="254" w:lineRule="auto"/>
        <w:ind w:lef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2022-2024 годы</w:t>
      </w:r>
    </w:p>
    <w:p w:rsidR="00404D4C" w:rsidRDefault="00404D4C" w:rsidP="00404D4C">
      <w:pPr>
        <w:pStyle w:val="a3"/>
        <w:ind w:left="180"/>
        <w:rPr>
          <w:rFonts w:ascii="Times New Roman" w:hAnsi="Times New Roman" w:cs="Times New Roman"/>
        </w:rPr>
      </w:pPr>
    </w:p>
    <w:tbl>
      <w:tblPr>
        <w:tblStyle w:val="a4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722"/>
        <w:gridCol w:w="2410"/>
      </w:tblGrid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по противодействию коррупции 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Default"/>
              <w:tabs>
                <w:tab w:val="left" w:pos="79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выполнения </w:t>
            </w:r>
          </w:p>
          <w:p w:rsidR="00404D4C" w:rsidRDefault="00404D4C">
            <w:pPr>
              <w:pStyle w:val="Default"/>
              <w:tabs>
                <w:tab w:val="left" w:pos="795"/>
              </w:tabs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  <w:p w:rsidR="00404D4C" w:rsidRDefault="00404D4C">
            <w:pPr>
              <w:pStyle w:val="a3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404D4C" w:rsidTr="00404D4C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 Мероприятия организационного характера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Default"/>
            </w:pPr>
            <w:r>
              <w:t>Проведение заседаний комиссии по соблюдению требований к служебному поведению муниципальных служащих, лиц, замещающих муниципальные должности и урегулированию конфликта интересов в органах местного самоуправления ВМО города Севастополя Балаклавский МО, принятие предусмотренных законодательством Российской Федерации мер по предотвращению и урегулированию конфликтов интересов мер ответственности к муниципальным служащим, не урегулировавших конфликт интересов, а также предавать гласности каждый случай конфликта интересов.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tabs>
                <w:tab w:val="left" w:pos="525"/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4D4C" w:rsidRDefault="00404D4C">
            <w:pPr>
              <w:pStyle w:val="a3"/>
              <w:tabs>
                <w:tab w:val="left" w:pos="525"/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представлять ежегодно, до 01 февраля</w:t>
            </w:r>
          </w:p>
          <w:p w:rsidR="00404D4C" w:rsidRDefault="00404D4C">
            <w:pPr>
              <w:pStyle w:val="a3"/>
              <w:tabs>
                <w:tab w:val="left" w:pos="525"/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ВМО города Севастополя Балаклавский МО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Главы ВМО Балаклавский МО, начальника, главного специалиста юридического отдела МА ВМО Балаклавский МО и представителей Совета Балаклавского МО в заседаниях по вопросам реализации антикоррупционной политики.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 заседаний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информации (материалов) по противодействию коррупции.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сайте: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коррупции, организационного отдела МА ВМО Балаклавский МО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информационного взаимодействия между ОМС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Управлением по взаимодействию с органами местного и территориального самоуправления Департамента внутренней политики Правительства Севастополя в рамках осуществления мониторинга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подразделений (должностных лиц, ответственных за профилактику коррупционных правонарушений)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Меры по противодействию коррупции при прохождении муниципальной службы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при назначении или замещении муниципальных должностей или должностей муниципальной службы требований, касающихся антикоррупционной составляющей, содержащихся в законах РФ, города Севастополя и нормативных правовых актах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и муниципальный служащий, занимающийся кадровой работой.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конкретных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лицами, занимающими (замещающими) муниципальные должности, муниципальными служащими, замещающие должности, включенные в соответствующие перечни должностей, а также гражданами, претендующими на данные должности, сведений о доходах, об имуществе и обязательствах имущественного характера – своих, а также сведений о доходах, имуществе и обязательствах имущественного характера супруги (супруга) и несовершеннолетних детей в соответствии с действующим законодательством.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  <w:p w:rsidR="00404D4C" w:rsidRDefault="00404D4C">
            <w:pPr>
              <w:pStyle w:val="a3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части претендентов – постоянно)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tabs>
                <w:tab w:val="left" w:pos="7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МА ВМО Балаклавский МО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 соответствии с действующим законодательством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гражданами, претендующими на замещение указанных должностей, соблюдения ими установленных законодательством запретов и ограничений, требований к служебному поведению, в том числе касающихся порядка сдачи подарков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представлять ежегодно, до 01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ВМО Балаклавский МО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лицами, занимающими (замещающими) муниципальные должности, муниципальными служащими представителя нанимателя в случаях обращения в целях склонения 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информации о фактах обращения в целях склонения муниципальных служащих к совершению коррупционных правонарушений, а также о результатах проверки сведений, содержащихся в указанных обращениях, а также проведение мероприятий по преданию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гласности каждого установленного факта коррупции.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Ежеквартально в требуемой форме согласно графику предоставления отчетов, Департаменту безопасности и противодействия коррупции и по факту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к служебному поведению, ситуациях конфликта интересов.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порядка уведомления представителя нанимателя об обращении к муниципальным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в чьи обязанности входят кадровые вопросы. 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лиц, занимающих (замещающих) муниципальные должности и должности муниципальной службы, положений действующего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порядке проверки достоверности и полноты сведений, представляемых муниципальными служащими в соответствии с действующим законодательством.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служащий, в чьи обязанности входят кадровые вопросы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уведомлению лицами, занимающими (замещающими) муниципальные должности и должности муниципальной службы, представителя нанимателя о выполнении иной оплачиваемой работы согласно с ч. 2 ст. 14 Федерального Закона №25-ФЗ от 02.03.2007.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разъяснительных и иных мер по недопущению лицами, занимающими (замещающими) муниципальные должности и должности муниципальной службы поведения, которое может быть воспринято окружающими как обещание или предложение дачи взятки либо как согласие принять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взятку или как просьба о даче взятки.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сообщению лицами, занимающими (замещающими) муниципальные должности и муниципальными служащими о получении ими подарка в связи с их должностным положением или в связи с исполнением ими служебных обязанностей.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имущественного характера лиц, занимающих (замещающих) муниципальные должности, муниципальных служащих, их супруг (супругов) и несовершеннолетних детей на официальном сайте МА ВМО Балаклавский МО в информационно-телекоммуникационной сети Интернет в соответствии с федеральным законодательством и законодательством города Севастополя.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течении 14 рабочих дней со дня истечении срока, установленного для подачи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размещение информации на сайте: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и начальник организационного отдела МА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рисков, возникающих при реализации функций, и внесении уточнений в перечень должностей муниципальной службы, замещение которых связано с коррупционными рисками.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Федерации, законодательства города Севастополя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и муниципальный служащий, занимающийся кадровой работой.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 эффективности кадровой работы в части, касающейся ведения личных дел лиц, замещающих муниципальные должности, должности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в,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Ответственный за работу по противодействию коррупции и муниципальный служащий,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занимающийся кадровой работой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 анализа соответствия расходов лиц, замещающих (занимающих) должности муниципальной службы, а также за соответствием расходов их супругов (супруга, супруги) и несовершеннолетних детей их доходов в порядке, установленном действующим законодательством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ВМО Балаклавский МО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признаков административных правонарушений, уголовных преступлений направлять информацию в органы, уполномоченные рассматривать такую информацию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в органах местного самоуправления ВМО Балаклавский МО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информации, содержащей сведения в отношении лиц, нарушивших запреты, ограничения и обязанности, установленные в целях противодействия коррупции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 и муниципальный служащий, занимающийся кадровой работой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практики и принятия мер по совершен сованию работы по реализации требований ст. 12 Федерального закона т 25.12.2008 №273-ФЗ «О противодействия коррупции»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представлять ежегодно, до 1 февраля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формированию у лиц, занимающих (замещающих) муниципальные должности и должности муниципальной службы, отрицательного отношения к коррупции, а также по преданию гласности каждого установленного факта коррупции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о результатах исполнения представлять ежегодно, до 20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Антикоррупционная экспертиза нормативных правовых актов и проектов 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 прокуратуру Балаклавского района для проведения юридической экспертизы, в том числе проведения антикоррупционной экспертизы нормативных правовых актов и проектов нормативных правовых актов, согласно методике, утвержденной Постановлением Правительства РФ от 26 февраля 2010 №96.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 МА ВМО Балаклавский МО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проектов и утвержденных муниципальных нормативных правовых актов на официальном сайте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МА ВМО Балаклавский МО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муниципальных служащих к участию в обсуждении и разработке нормативных правовых актов по вопросам противодействия коррупции.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принятии муниципального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для проведения антикоррупционного мониторинга согласно порядку, утвержденного постановлением Правительства Севастополя.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соответствующих запросов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Антикоррупционный мониторинг в ВМО Балаклавский МО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по вопросам организации и проведения мониторинга, изучения коррупционной практики.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взаимодействия с исполнительными органами в рамках осуществления мониторинга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систематического мониторинга публикаций в средствах массовой информации о фактах проявления коррупции в МА ВМО Балаклавский МО и организация рассмотрения такой информации установленном порядке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лиц, замещающих муниципальные должности муниципальной службы, в управлении коммерческих и некоммерческих организациях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Аналитический доклад, содержащий обобщенные статические данные, информацию о выявленных коррупционных правонарушениях и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коррупционных рисках, а при необходимости представить предложения по совершенствованию правового регулирования в этой сфере, до 01.06.2023г.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 в сфере муниципальных закупок и расходования средств местного бюджета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действующего законодательства о контрактной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муниципального заказана отдела по благоустройству 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практики заключения муниципальных контрактов на поставку товаров (выполнения работ, оказания услуг) для муниципальных нужд с целью соблюдения требований законодательства, минимальной цены поставщика (подрядчика) при соблюдении требования качества продукции и сроков поставки товаров (выполнения работ, оказания услуг)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коррупции, главный инспектор МА ВМО Балаклавский МО, главный бухгалтер Совета Балаклавский МО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расширению общественного контроля (публичные слушания, участие ТОС в заседаниях Совета Балаклавского МО, общественный совет) за использованием средств местного бюджета.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МА ВМО Балаклавский МО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по каждому факту возможного нарушения законодательства при осуществлении закупок товаров, работ, услуг для муниципальных нужд, принятие мер по установлению и привлечению к дисциплинарной ответственности допустивших их лиц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МА ВМО Балаклавский МО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сектора муниципального заказана отдела по благоустройству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персональный контроль за своевременностью оплаты надлежаще исполненных государственных контрактов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МА ВМО Балаклавский МО Начальник финансового отдела МА ВМО Балаклавский МО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сектора муниципального заказана отдела по благоустройству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неисполнения либо ненадлежащего исполнения муниципальных контрактов обеспечить своевременное применение к недобросовестным исполнителем работам (услуг) всего комплекса мер ответственности.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МА ВМО Балаклавский МО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Начальник сектора муниципального заказана отдела по благоустройству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контрольными органами фактов необоснованного осуществления закупок неконкурентным способом проводить служебные проверки, по результатам которых принимать о результатах выявления и привлечения к ответственности информировать Управление по профилактике коррупционных и иных правонарушения Департамента общественной безопасности город меры ответственности к лицам, виновным в нарушении законодательства, а Севастополя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выявления и привлечения к ответственности информировать Управление по профилактике коррупционных и иных правонарушениях Департамента общественной безопасности города Севастополя в течение 10 дней с момента окончания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МА ВМО Балаклавский МО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4C" w:rsidTr="00404D4C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</w:tbl>
    <w:tbl>
      <w:tblPr>
        <w:tblStyle w:val="12"/>
        <w:tblW w:w="0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722"/>
        <w:gridCol w:w="2410"/>
      </w:tblGrid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представлять ежегодно, до 1 ноября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впервые, поступивших на муниципальную службу для замещения должностей. Включенных в перечни, установленные нормативными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представлять ежегодно, до 1 ноября, итоговый доклад представить до 01.10.2024г.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т.ч. обучение по дополнительным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профессиональным программам в области противодействия коррупции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Доклад представлять ежегодно, до 1 ноября, итоговый доклад представить до 01.10.2024г.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за работу по противодействию коррупции</w:t>
            </w:r>
          </w:p>
        </w:tc>
      </w:tr>
    </w:tbl>
    <w:tbl>
      <w:tblPr>
        <w:tblStyle w:val="a4"/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722"/>
        <w:gridCol w:w="2410"/>
      </w:tblGrid>
      <w:tr w:rsidR="00404D4C" w:rsidTr="00404D4C">
        <w:tc>
          <w:tcPr>
            <w:tcW w:w="9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граждан к реализации антикоррупционной политики в ВМО Балаклавский МО, информационное обеспечение реализации антикоррупционной политики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согласно с действующим законодательством обращений граждан и организаций, содержащих сведения о коррупции по вопросам, находящимся в компетенции органов местного самоуправления.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  <w:tr w:rsidR="00404D4C" w:rsidTr="00404D4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ВМО Балаклавский МО, в том числе через официальный сайт, о ходе реализации антикоррупционной политики в органах местного самоуправления ВМО Балаклавский МО.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4C" w:rsidRDefault="00404D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</w:t>
            </w:r>
          </w:p>
        </w:tc>
      </w:tr>
    </w:tbl>
    <w:p w:rsidR="00404D4C" w:rsidRDefault="00404D4C" w:rsidP="00404D4C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04D4C" w:rsidRDefault="00404D4C" w:rsidP="00404D4C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04D4C" w:rsidRDefault="00404D4C" w:rsidP="00404D4C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04D4C" w:rsidRDefault="00404D4C" w:rsidP="00404D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Глава МА ВМО Балаклавского МО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Е.А. Бабошкин</w:t>
      </w:r>
    </w:p>
    <w:p w:rsidR="00404D4C" w:rsidRDefault="00404D4C" w:rsidP="00404D4C">
      <w:pPr>
        <w:rPr>
          <w:sz w:val="28"/>
          <w:szCs w:val="28"/>
        </w:rPr>
      </w:pPr>
    </w:p>
    <w:p w:rsidR="00404D4C" w:rsidRDefault="00404D4C" w:rsidP="00404D4C">
      <w:pPr>
        <w:rPr>
          <w:rFonts w:ascii="Calibri" w:hAnsi="Calibri" w:cs="Calibri"/>
          <w:szCs w:val="22"/>
        </w:rPr>
      </w:pPr>
    </w:p>
    <w:p w:rsidR="00CC6139" w:rsidRDefault="00CC6139" w:rsidP="00404D4C">
      <w:pPr>
        <w:pStyle w:val="a5"/>
        <w:widowControl w:val="0"/>
        <w:spacing w:after="0" w:line="100" w:lineRule="atLeast"/>
        <w:ind w:firstLine="708"/>
        <w:jc w:val="both"/>
      </w:pPr>
    </w:p>
    <w:sectPr w:rsidR="00CC6139" w:rsidSect="00B03328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69BD"/>
    <w:multiLevelType w:val="hybridMultilevel"/>
    <w:tmpl w:val="FE9C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63FF"/>
    <w:multiLevelType w:val="hybridMultilevel"/>
    <w:tmpl w:val="86B438E2"/>
    <w:lvl w:ilvl="0" w:tplc="B0E27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46962"/>
    <w:multiLevelType w:val="hybridMultilevel"/>
    <w:tmpl w:val="B79C85A2"/>
    <w:lvl w:ilvl="0" w:tplc="8E48FCF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39"/>
    <w:rsid w:val="00045292"/>
    <w:rsid w:val="000B3D17"/>
    <w:rsid w:val="00186E4F"/>
    <w:rsid w:val="002019B1"/>
    <w:rsid w:val="002C0202"/>
    <w:rsid w:val="00404D4C"/>
    <w:rsid w:val="004E68DF"/>
    <w:rsid w:val="009B5474"/>
    <w:rsid w:val="00A64A34"/>
    <w:rsid w:val="00AD19BE"/>
    <w:rsid w:val="00B03328"/>
    <w:rsid w:val="00C85D3A"/>
    <w:rsid w:val="00CC6139"/>
    <w:rsid w:val="00E3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9A6B-7BEC-4570-B9D0-EF9BC3BC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139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CC6139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C6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139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CC6139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C613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CC6139"/>
    <w:pPr>
      <w:spacing w:after="0" w:line="240" w:lineRule="auto"/>
    </w:pPr>
  </w:style>
  <w:style w:type="paragraph" w:customStyle="1" w:styleId="11">
    <w:name w:val="Абзац списка1"/>
    <w:basedOn w:val="a"/>
    <w:rsid w:val="00CC6139"/>
    <w:pPr>
      <w:ind w:left="720"/>
      <w:contextualSpacing/>
    </w:pPr>
    <w:rPr>
      <w:rFonts w:ascii="Calibri" w:hAnsi="Calibri" w:cs="Microsoft Uighur"/>
    </w:rPr>
  </w:style>
  <w:style w:type="paragraph" w:customStyle="1" w:styleId="ConsPlusNormal">
    <w:name w:val="ConsPlusNormal"/>
    <w:rsid w:val="00CC6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C6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C61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Базовый"/>
    <w:rsid w:val="002019B1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B033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2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uiPriority w:val="59"/>
    <w:rsid w:val="00404D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Olya</cp:lastModifiedBy>
  <cp:revision>4</cp:revision>
  <cp:lastPrinted>2021-12-22T08:53:00Z</cp:lastPrinted>
  <dcterms:created xsi:type="dcterms:W3CDTF">2021-12-21T13:46:00Z</dcterms:created>
  <dcterms:modified xsi:type="dcterms:W3CDTF">2021-12-23T06:50:00Z</dcterms:modified>
</cp:coreProperties>
</file>