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4575CA" w:rsidTr="004575CA">
        <w:trPr>
          <w:trHeight w:val="898"/>
        </w:trPr>
        <w:tc>
          <w:tcPr>
            <w:tcW w:w="10188" w:type="dxa"/>
          </w:tcPr>
          <w:p w:rsidR="004575CA" w:rsidRDefault="004575CA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5CA" w:rsidRDefault="004575CA">
            <w:pPr>
              <w:jc w:val="center"/>
              <w:rPr>
                <w:sz w:val="20"/>
                <w:szCs w:val="20"/>
              </w:rPr>
            </w:pPr>
          </w:p>
        </w:tc>
      </w:tr>
      <w:tr w:rsidR="004575CA" w:rsidTr="004575CA">
        <w:trPr>
          <w:trHeight w:val="898"/>
        </w:trPr>
        <w:tc>
          <w:tcPr>
            <w:tcW w:w="10188" w:type="dxa"/>
          </w:tcPr>
          <w:p w:rsidR="004575CA" w:rsidRDefault="004575CA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>
              <w:rPr>
                <w:szCs w:val="32"/>
              </w:rPr>
              <w:t xml:space="preserve">Внутригородское муниципальное образование </w:t>
            </w:r>
          </w:p>
          <w:p w:rsidR="004575CA" w:rsidRDefault="004575CA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4575CA" w:rsidRDefault="004575CA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4575CA" w:rsidRDefault="004575CA" w:rsidP="004575CA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b/>
              <w:color w:val="000000"/>
              <w:sz w:val="18"/>
              <w:szCs w:val="18"/>
            </w:rPr>
            <w:t>99042, г</w:t>
          </w:r>
        </w:smartTag>
      </w:smartTag>
      <w:r>
        <w:rPr>
          <w:b/>
          <w:color w:val="000000"/>
          <w:sz w:val="18"/>
          <w:szCs w:val="18"/>
        </w:rPr>
        <w:t xml:space="preserve">. Севастополь, ул. Новикова, </w:t>
      </w:r>
      <w:r w:rsidR="007519E6">
        <w:rPr>
          <w:b/>
          <w:color w:val="000000"/>
          <w:sz w:val="18"/>
          <w:szCs w:val="18"/>
        </w:rPr>
        <w:t>14 т.</w:t>
      </w:r>
      <w:r>
        <w:rPr>
          <w:b/>
          <w:color w:val="000000"/>
          <w:sz w:val="18"/>
          <w:szCs w:val="18"/>
        </w:rPr>
        <w:t xml:space="preserve"> +7 (8692) 630085, т/ф. +7 (8692) </w:t>
      </w:r>
      <w:r w:rsidR="007519E6">
        <w:rPr>
          <w:b/>
          <w:color w:val="000000"/>
          <w:sz w:val="18"/>
          <w:szCs w:val="18"/>
        </w:rPr>
        <w:t>631696 e-mail:</w:t>
      </w:r>
      <w:r w:rsidR="007519E6" w:rsidRPr="00183DF4">
        <w:rPr>
          <w:b/>
          <w:color w:val="000000"/>
          <w:sz w:val="18"/>
          <w:szCs w:val="18"/>
        </w:rPr>
        <w:t xml:space="preserve"> </w:t>
      </w:r>
      <w:r w:rsidR="007519E6">
        <w:rPr>
          <w:b/>
          <w:color w:val="000000"/>
          <w:sz w:val="18"/>
          <w:szCs w:val="18"/>
          <w:lang w:val="en-US"/>
        </w:rPr>
        <w:t>balakcovetsv</w:t>
      </w:r>
      <w:r w:rsidR="007519E6" w:rsidRPr="00183DF4">
        <w:rPr>
          <w:b/>
          <w:color w:val="000000"/>
          <w:sz w:val="18"/>
          <w:szCs w:val="18"/>
        </w:rPr>
        <w:t>@</w:t>
      </w:r>
      <w:r w:rsidR="007519E6">
        <w:rPr>
          <w:b/>
          <w:color w:val="000000"/>
          <w:sz w:val="18"/>
          <w:szCs w:val="18"/>
          <w:lang w:val="en-US"/>
        </w:rPr>
        <w:t>mail</w:t>
      </w:r>
      <w:r w:rsidR="007519E6" w:rsidRPr="00183DF4">
        <w:rPr>
          <w:b/>
          <w:color w:val="000000"/>
          <w:sz w:val="18"/>
          <w:szCs w:val="18"/>
        </w:rPr>
        <w:t>.</w:t>
      </w:r>
      <w:r w:rsidR="007519E6">
        <w:rPr>
          <w:b/>
          <w:color w:val="000000"/>
          <w:sz w:val="18"/>
          <w:szCs w:val="18"/>
          <w:lang w:val="en-US"/>
        </w:rPr>
        <w:t>ru</w:t>
      </w:r>
    </w:p>
    <w:p w:rsidR="004575CA" w:rsidRDefault="004575CA" w:rsidP="004575CA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4575CA" w:rsidRDefault="004575CA" w:rsidP="004575CA">
      <w:pPr>
        <w:spacing w:line="216" w:lineRule="auto"/>
      </w:pPr>
    </w:p>
    <w:p w:rsidR="004575CA" w:rsidRDefault="004575CA" w:rsidP="004575CA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4575CA" w:rsidRDefault="004575CA" w:rsidP="004575CA">
      <w:pPr>
        <w:spacing w:line="216" w:lineRule="auto"/>
        <w:jc w:val="center"/>
        <w:rPr>
          <w:sz w:val="28"/>
          <w:szCs w:val="28"/>
        </w:rPr>
      </w:pPr>
    </w:p>
    <w:p w:rsidR="00F8476B" w:rsidRDefault="004575CA" w:rsidP="004575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внутригородского муниципального образования </w:t>
      </w:r>
    </w:p>
    <w:p w:rsidR="004575CA" w:rsidRDefault="004575CA" w:rsidP="004575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города Севастополя Балаклавского муниципального округа</w:t>
      </w:r>
    </w:p>
    <w:p w:rsidR="004575CA" w:rsidRDefault="004575CA" w:rsidP="004575CA"/>
    <w:p w:rsidR="004575CA" w:rsidRDefault="004575CA" w:rsidP="00F847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20BD">
        <w:rPr>
          <w:sz w:val="28"/>
          <w:szCs w:val="28"/>
        </w:rPr>
        <w:t xml:space="preserve">17 </w:t>
      </w:r>
      <w:r>
        <w:rPr>
          <w:sz w:val="28"/>
          <w:szCs w:val="28"/>
        </w:rPr>
        <w:t>» «</w:t>
      </w:r>
      <w:r w:rsidR="00F8476B">
        <w:rPr>
          <w:sz w:val="28"/>
          <w:szCs w:val="28"/>
        </w:rPr>
        <w:t xml:space="preserve"> 12 </w:t>
      </w:r>
      <w:r>
        <w:rPr>
          <w:sz w:val="28"/>
          <w:szCs w:val="28"/>
        </w:rPr>
        <w:t>» 202</w:t>
      </w:r>
      <w:r w:rsidR="00F8476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                        </w:t>
      </w:r>
      <w:r w:rsidRPr="00F8476B">
        <w:rPr>
          <w:sz w:val="28"/>
          <w:szCs w:val="28"/>
        </w:rPr>
        <w:t>№</w:t>
      </w:r>
      <w:r w:rsidR="008F0AA1">
        <w:rPr>
          <w:sz w:val="28"/>
          <w:szCs w:val="28"/>
        </w:rPr>
        <w:t xml:space="preserve"> </w:t>
      </w:r>
      <w:r w:rsidR="00F8476B" w:rsidRPr="00F8476B">
        <w:rPr>
          <w:sz w:val="28"/>
          <w:szCs w:val="28"/>
        </w:rPr>
        <w:t>65</w:t>
      </w:r>
      <w:r w:rsidRPr="00F8476B">
        <w:rPr>
          <w:sz w:val="28"/>
          <w:szCs w:val="28"/>
        </w:rPr>
        <w:t>/МА</w:t>
      </w:r>
      <w:r>
        <w:rPr>
          <w:sz w:val="28"/>
          <w:szCs w:val="28"/>
        </w:rPr>
        <w:t xml:space="preserve">                            </w:t>
      </w:r>
      <w:r w:rsidR="00F847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 Севастополь</w:t>
      </w:r>
    </w:p>
    <w:p w:rsidR="004575CA" w:rsidRDefault="004575CA" w:rsidP="004575CA">
      <w:pPr>
        <w:rPr>
          <w:b/>
          <w:i/>
        </w:rPr>
      </w:pPr>
    </w:p>
    <w:p w:rsidR="004575CA" w:rsidRPr="007519E6" w:rsidRDefault="00183DF4" w:rsidP="0045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О</w:t>
      </w:r>
      <w:r w:rsidR="004575CA" w:rsidRPr="007519E6">
        <w:rPr>
          <w:b/>
          <w:sz w:val="28"/>
          <w:szCs w:val="28"/>
          <w:lang w:eastAsia="en-US"/>
        </w:rPr>
        <w:t>б исполнении Плана</w:t>
      </w:r>
      <w:r w:rsidR="004575CA" w:rsidRPr="007519E6">
        <w:rPr>
          <w:b/>
          <w:sz w:val="28"/>
          <w:szCs w:val="28"/>
        </w:rPr>
        <w:t xml:space="preserve"> 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</w:t>
      </w:r>
    </w:p>
    <w:p w:rsidR="004575CA" w:rsidRPr="007519E6" w:rsidRDefault="004575CA" w:rsidP="004575CA">
      <w:pPr>
        <w:jc w:val="center"/>
        <w:rPr>
          <w:b/>
          <w:sz w:val="28"/>
          <w:szCs w:val="28"/>
        </w:rPr>
      </w:pPr>
      <w:r w:rsidRPr="007519E6">
        <w:rPr>
          <w:b/>
          <w:sz w:val="28"/>
          <w:szCs w:val="28"/>
        </w:rPr>
        <w:t>за 20</w:t>
      </w:r>
      <w:r w:rsidR="004E58EC" w:rsidRPr="007519E6">
        <w:rPr>
          <w:b/>
          <w:sz w:val="28"/>
          <w:szCs w:val="28"/>
        </w:rPr>
        <w:t>21</w:t>
      </w:r>
      <w:r w:rsidRPr="007519E6">
        <w:rPr>
          <w:b/>
          <w:sz w:val="28"/>
          <w:szCs w:val="28"/>
        </w:rPr>
        <w:t xml:space="preserve"> год</w:t>
      </w:r>
    </w:p>
    <w:p w:rsidR="004E58EC" w:rsidRPr="007519E6" w:rsidRDefault="004E58EC" w:rsidP="004E58EC">
      <w:pPr>
        <w:jc w:val="both"/>
        <w:rPr>
          <w:b/>
          <w:sz w:val="28"/>
          <w:szCs w:val="28"/>
        </w:rPr>
      </w:pPr>
    </w:p>
    <w:p w:rsidR="004575CA" w:rsidRPr="007519E6" w:rsidRDefault="004575CA" w:rsidP="00030DD4">
      <w:pPr>
        <w:ind w:firstLine="708"/>
        <w:jc w:val="both"/>
        <w:rPr>
          <w:sz w:val="28"/>
          <w:szCs w:val="28"/>
        </w:rPr>
      </w:pPr>
      <w:r w:rsidRPr="007519E6">
        <w:rPr>
          <w:sz w:val="28"/>
          <w:szCs w:val="28"/>
        </w:rPr>
        <w:t>Руководствуясь Конституцией РФ, Федеральными законами от 06.10.2003         №131-ФЗ</w:t>
      </w:r>
      <w:r w:rsidR="00030DD4" w:rsidRPr="007519E6">
        <w:rPr>
          <w:sz w:val="28"/>
          <w:szCs w:val="28"/>
        </w:rPr>
        <w:t xml:space="preserve"> </w:t>
      </w:r>
      <w:r w:rsidRPr="007519E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25.12.2008 №273-ФЗ «О противодействии коррупции», Законами города Севастополя </w:t>
      </w:r>
      <w:r w:rsidR="0049785F" w:rsidRPr="007519E6">
        <w:rPr>
          <w:sz w:val="28"/>
          <w:szCs w:val="28"/>
        </w:rPr>
        <w:t xml:space="preserve">от 11.06.2014 №30-ЗС «О противодействии коррупции в городе Севастополе», </w:t>
      </w:r>
      <w:r w:rsidRPr="007519E6">
        <w:rPr>
          <w:sz w:val="28"/>
          <w:szCs w:val="28"/>
        </w:rPr>
        <w:t>от 30.12.2014 №102-ЗС «О местном самоуправлении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округа»:</w:t>
      </w:r>
    </w:p>
    <w:p w:rsidR="004575CA" w:rsidRPr="007519E6" w:rsidRDefault="00502B74" w:rsidP="00502B74">
      <w:pPr>
        <w:ind w:firstLine="708"/>
        <w:jc w:val="both"/>
        <w:rPr>
          <w:sz w:val="28"/>
          <w:szCs w:val="28"/>
        </w:rPr>
      </w:pPr>
      <w:r w:rsidRPr="007519E6">
        <w:rPr>
          <w:sz w:val="28"/>
          <w:szCs w:val="28"/>
        </w:rPr>
        <w:t xml:space="preserve">1. </w:t>
      </w:r>
      <w:r w:rsidR="00CB20BD">
        <w:rPr>
          <w:sz w:val="28"/>
          <w:szCs w:val="28"/>
        </w:rPr>
        <w:t>Утвердить отчет</w:t>
      </w:r>
      <w:r w:rsidR="004575CA" w:rsidRPr="007519E6">
        <w:rPr>
          <w:sz w:val="28"/>
          <w:szCs w:val="28"/>
        </w:rPr>
        <w:t xml:space="preserve"> об исполнении Плана 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 за 20</w:t>
      </w:r>
      <w:r w:rsidRPr="007519E6">
        <w:rPr>
          <w:sz w:val="28"/>
          <w:szCs w:val="28"/>
        </w:rPr>
        <w:t>21</w:t>
      </w:r>
      <w:r w:rsidR="004575CA" w:rsidRPr="007519E6">
        <w:rPr>
          <w:sz w:val="28"/>
          <w:szCs w:val="28"/>
        </w:rPr>
        <w:t xml:space="preserve"> год согласно приложению. </w:t>
      </w:r>
    </w:p>
    <w:p w:rsidR="004575CA" w:rsidRPr="007519E6" w:rsidRDefault="00502B74" w:rsidP="00502B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9E6">
        <w:rPr>
          <w:rFonts w:ascii="Times New Roman" w:hAnsi="Times New Roman" w:cs="Times New Roman"/>
          <w:sz w:val="28"/>
          <w:szCs w:val="28"/>
        </w:rPr>
        <w:t xml:space="preserve">2. </w:t>
      </w:r>
      <w:r w:rsidR="004575CA" w:rsidRPr="007519E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округ.</w:t>
      </w:r>
    </w:p>
    <w:p w:rsidR="004575CA" w:rsidRPr="007519E6" w:rsidRDefault="004575CA" w:rsidP="00502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9E6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4575CA" w:rsidRPr="007519E6" w:rsidRDefault="004575CA" w:rsidP="004575C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B45" w:rsidRPr="007519E6" w:rsidRDefault="00070B45" w:rsidP="004575C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5CA" w:rsidRDefault="004575CA" w:rsidP="004575C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9E6">
        <w:rPr>
          <w:rFonts w:ascii="Times New Roman" w:hAnsi="Times New Roman" w:cs="Times New Roman"/>
          <w:b/>
          <w:i/>
          <w:sz w:val="28"/>
          <w:szCs w:val="28"/>
        </w:rPr>
        <w:t>Глава МА ВМО Балаклавского МО</w:t>
      </w:r>
      <w:r w:rsidRPr="007519E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19E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19E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19E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19E6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8F0AA1" w:rsidRDefault="008F0AA1" w:rsidP="004575C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0AA1" w:rsidRPr="007519E6" w:rsidRDefault="008F0AA1" w:rsidP="004575C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5CA" w:rsidRDefault="004575CA" w:rsidP="004575CA">
      <w:pPr>
        <w:pStyle w:val="ConsPlusNormal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B117E0" w:rsidRDefault="00B117E0" w:rsidP="00B117E0">
      <w:pPr>
        <w:tabs>
          <w:tab w:val="left" w:pos="5670"/>
        </w:tabs>
        <w:spacing w:line="254" w:lineRule="auto"/>
        <w:ind w:left="1"/>
        <w:jc w:val="right"/>
      </w:pPr>
      <w:r>
        <w:lastRenderedPageBreak/>
        <w:t>Приложение к постановлению</w:t>
      </w:r>
    </w:p>
    <w:p w:rsidR="00B117E0" w:rsidRDefault="00B117E0" w:rsidP="00B117E0">
      <w:pPr>
        <w:tabs>
          <w:tab w:val="left" w:pos="5670"/>
        </w:tabs>
        <w:spacing w:line="254" w:lineRule="auto"/>
        <w:ind w:left="1" w:right="147" w:firstLine="6236"/>
        <w:jc w:val="center"/>
      </w:pPr>
      <w:r>
        <w:t xml:space="preserve">    МА ВМО Балаклавский МО</w:t>
      </w:r>
    </w:p>
    <w:p w:rsidR="00B117E0" w:rsidRDefault="00B117E0" w:rsidP="00B117E0">
      <w:pPr>
        <w:tabs>
          <w:tab w:val="left" w:pos="5670"/>
        </w:tabs>
        <w:spacing w:line="254" w:lineRule="auto"/>
        <w:ind w:left="1" w:right="147" w:firstLine="6236"/>
      </w:pPr>
      <w:r>
        <w:t xml:space="preserve">      от 17.12.2021 № 65/МА</w:t>
      </w:r>
    </w:p>
    <w:p w:rsidR="00B117E0" w:rsidRDefault="00B117E0" w:rsidP="00B117E0">
      <w:pPr>
        <w:tabs>
          <w:tab w:val="left" w:pos="6096"/>
        </w:tabs>
        <w:spacing w:line="254" w:lineRule="auto"/>
        <w:ind w:left="1" w:right="147" w:firstLine="6378"/>
        <w:jc w:val="center"/>
        <w:rPr>
          <w:b/>
          <w:i/>
          <w:sz w:val="28"/>
          <w:szCs w:val="28"/>
        </w:rPr>
      </w:pPr>
    </w:p>
    <w:p w:rsidR="00B117E0" w:rsidRDefault="00B117E0" w:rsidP="00B117E0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плана</w:t>
      </w:r>
    </w:p>
    <w:p w:rsidR="00B117E0" w:rsidRDefault="00B117E0" w:rsidP="00B117E0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</w:t>
      </w:r>
    </w:p>
    <w:p w:rsidR="00B117E0" w:rsidRDefault="00B117E0" w:rsidP="00B117E0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B117E0" w:rsidRDefault="00B117E0" w:rsidP="00B117E0">
      <w:pPr>
        <w:pStyle w:val="a7"/>
        <w:ind w:left="180"/>
        <w:rPr>
          <w:rFonts w:ascii="Times New Roman" w:hAnsi="Times New Roman" w:cs="Times New Roman"/>
        </w:rPr>
      </w:pPr>
    </w:p>
    <w:tbl>
      <w:tblPr>
        <w:tblStyle w:val="a8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722"/>
        <w:gridCol w:w="2410"/>
      </w:tblGrid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Default"/>
              <w:jc w:val="center"/>
              <w:rPr>
                <w:b/>
                <w:bCs/>
              </w:rPr>
            </w:pPr>
          </w:p>
          <w:p w:rsidR="00B117E0" w:rsidRDefault="00B117E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противодействию коррупции 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  <w:p w:rsidR="00B117E0" w:rsidRDefault="00B117E0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выполнения </w:t>
            </w:r>
          </w:p>
          <w:p w:rsidR="00B117E0" w:rsidRDefault="00B117E0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tabs>
                <w:tab w:val="left" w:pos="79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17E0" w:rsidRDefault="00B117E0">
            <w:pPr>
              <w:pStyle w:val="a7"/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117E0" w:rsidTr="00B117E0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Мероприятия организационного характера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ВМО Балаклавский МО, начальника, главного специалиста юридического отдела МА ВМО Балаклавский МО и представителей Совета Балаклавского МО в заседаниях по вопросам реализации антикоррупционной политики.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(материалов) по противодействию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коррупции, организационного отдела МА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взаимодействия между ОМС и Управлением по взаимодействию с органами местного и территориального самоуправления Департамента внутренней политики Правительства Севастополя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подразделений (должностных лиц, ответственных за профилактику коррупционных правонарушений)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прошел курсы повышения квалификации «Организация работы по профилактике коррупционных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противодействию коррупции при прохождении муниципальной службы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назначении или замещении муниципальных должностей или должностей муниципальной службы требований, касающихся антикоррупционной составляющей, содержащихся в законах РФ, города Севастополя и нормативных правовых актах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режиме,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вновь принятые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лицами, занимающими (замещающими) муниципальные должности, муниципальными служащими, замещающие должности, включенные в соответствующие перечни должностей, а также гражданами, претендующими на данные должности, сведений о доходах, об имуществе и обязательствах имущественного характера – своих, а также сведений о доходах, имуществе и обязательствах имущественного характера супруги (супруга) и несовершеннолетних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30 апреля</w:t>
            </w:r>
          </w:p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претендентов – постоянно)</w:t>
            </w:r>
          </w:p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 – постоянно</w:t>
            </w:r>
          </w:p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вновь принятые</w:t>
            </w:r>
          </w:p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МА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должности, муниципальными служащими представителя нанимателя в случаях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к служебному поведению, ситуациях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для новых сотрудников (3 человека), для остальных -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в чьи обязанности входят кадровые вопросы. 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лиц, занимающих (замещающих) муниципальные должности и должности муниципальной службы, положений действующего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служащий, в чьи обязанности входят кадровые вопросы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 и должности муниципальной службы, представителя нанимателя о выполнении иной оплачиваемой работы согласно с ч.2 ст.14 Федерального Закона №25-ФЗ от 02.03.2007.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разъяснительных и иных мер по недопущению лицами, занимающими (замещающими) муниципальные должности и должности муниципальной службы поведения,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сообщению лицами, занимающими (замещающими) муниципальные должности и муниципальными служащими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занимающих (замещающих) муниципальные должности, муниципальных служащих, их супруг (супругов) и несовершеннолетних детей на официальном сайте МА ВМО Балаклавский МО в информационно-телекоммуникационной сети Интернет в соответствии с федеральным законодательством и законодательством города Севастополя.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14 рабочих дней со дня истечении срока, установленного для подачи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начальник организационного отдела МА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функций, и внесении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Федерации, законодательства города Севастополя о противодействии коррупции, касающихся предотвращения и урегулирования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эффективности кадровой работы в части, касающейся ведения личных дел лиц, замещающих муниципальные должности, должности муниципальной службы в, в том числе контроля за актуализацией сведений, содержащихся в анкетах, представляемых при назначении на указанные должности и поступлен6ии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анализа соответствия расходов лиц, замещающих (занимающих) должности муниципальной службы, а также за соответствием расходов их супругов (супруга, супруги) и несовершеннолетних детей их доходов в порядке, установленном действующим законодательством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признаков административных правонарушений, уголовных преступлений направлять информацию в органы, уполномоченные рассматривать такую информацию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информации, содержащей сведения в отношении лиц, нарушивших запреты, ограничения и обязанности, установленные в целях противодействия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формированию у лиц, занимающих (замещающих) муниципальные должности и должности муниципальной службы, отрицательного отношения к коррупции, а также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преданию гласности каждого установленного факта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Антикоррупционная экспертиза нормативных правовых актов и проектов 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прокуратуру Балаклавского района для проведения юридической экспертизы, в том числе проведения антикоррупционной экспертизы нормативных правовых актов и проектов нормативных правовых актов, согласно методике, утвержденной Постановлением Правительства РФ от 26 февраля 2010 №96.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МА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и утвержденных муниципальных нормативных правовых актов на официальном сайте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МА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для проведения антикоррупционного мониторинга согласно порядку, утвержденного постановлением Правительства Севастополя.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соответствующих запросов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Антикоррупционный мониторинг в ВМО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по вопросам организации и проведения мониторинга, изучения коррупционной практики.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исполнительными органами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мониторинга публикаций в средствах массовой информации о фактах проявления коррупции в МА ВМО Балаклавский МО и организация рассмотрения такой информации установленном порядке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участия лиц, замещающих муниципальные должности муниципальной службы,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и некоммерческих организациях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 постоянном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муниципальных закупок и расходования средств местного бюджета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 контракта - МА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 контракта - Совет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муниципального заказана отдела по благоустройству 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муниципальных контрактов на поставку товаров (выполнения работ, оказания услуг) для муниципальных нужд с целью соблюдения требований законодательства, минимальной цены поставщика (подрядчика) при соблюдении требования качества продукции и сроков поставки товаров (выполнения работ, оказания услуг)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коррупции, главный инспектор МА ВМО Балаклавский МО, главный бухгалтер Совета Балаклавский МО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расширению общественного контроля (публичные слушания, участие ТОС в заседаниях Совета Балаклавского МО, общественный совет) за использованием средств местного бюджета.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каждому факту возможного нарушения законодательства при осуществлении закупок товаров, работ, услуг для муниципальных нужд, принятие мер по установлению и привлечению к дисциплинарной ответственности допустивших их лиц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либо ненадлежащего исполнения муниципальных контрактов обеспечить своевременное применение к недобросовестным исполнителем работам (услуг) всего комплекса мер ответственности.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постоянном режиме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Вынесено 10 претензий на общую сумму 242304,78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МА ВМО Балаклавский МО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контрольными органами фактов необоснованного осуществления закупок неконкурентным способом проводить служебные проверки, по результатам которых принимать о результатах выявления и привлечения к ответственности информировать 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правонарушения Департамента общественной безопасности город меры ответственности к лицам, виновным в нарушении законодательства, а Севастополя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МА ВМО Балаклавский МО</w:t>
            </w:r>
          </w:p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E0" w:rsidTr="00B117E0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граждан к реализации антикоррупционной политики в ВМО Балаклавский МО, информационное обеспечение реализации антикоррупционной политики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согласно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самоуправления.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117E0" w:rsidTr="00B11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ВМО Балаклавский МО, в том числе через официальный сайт, о ходе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</w:tbl>
    <w:p w:rsidR="00B117E0" w:rsidRDefault="00B117E0" w:rsidP="00B117E0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17E0" w:rsidRDefault="00B117E0" w:rsidP="00B117E0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17E0" w:rsidRDefault="00B117E0" w:rsidP="00B117E0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17E0" w:rsidRDefault="00B117E0" w:rsidP="00B117E0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17E0" w:rsidRDefault="00B117E0" w:rsidP="00B117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МА ВМО Балаклавского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Е.А. Бабошкин</w:t>
      </w:r>
    </w:p>
    <w:p w:rsidR="00B117E0" w:rsidRDefault="00B117E0" w:rsidP="00B117E0">
      <w:pPr>
        <w:rPr>
          <w:sz w:val="28"/>
          <w:szCs w:val="28"/>
        </w:rPr>
      </w:pPr>
    </w:p>
    <w:p w:rsidR="00B117E0" w:rsidRDefault="00B117E0" w:rsidP="00B117E0">
      <w:pPr>
        <w:rPr>
          <w:rFonts w:ascii="Calibri" w:hAnsi="Calibri" w:cs="Calibri"/>
          <w:szCs w:val="22"/>
        </w:rPr>
      </w:pPr>
    </w:p>
    <w:p w:rsidR="00C26B00" w:rsidRDefault="00C26B00" w:rsidP="004575CA">
      <w:pPr>
        <w:pStyle w:val="ConsPlusNormal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C26B00" w:rsidRPr="007519E6" w:rsidRDefault="00C26B00" w:rsidP="004575CA">
      <w:pPr>
        <w:pStyle w:val="ConsPlusNormal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26B00" w:rsidRPr="007519E6" w:rsidSect="00183DF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9BD"/>
    <w:multiLevelType w:val="hybridMultilevel"/>
    <w:tmpl w:val="FE9C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86B438E2"/>
    <w:lvl w:ilvl="0" w:tplc="B0E27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6962"/>
    <w:multiLevelType w:val="hybridMultilevel"/>
    <w:tmpl w:val="B79C85A2"/>
    <w:lvl w:ilvl="0" w:tplc="8E48FC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A"/>
    <w:rsid w:val="00030DD4"/>
    <w:rsid w:val="0005243F"/>
    <w:rsid w:val="00070B45"/>
    <w:rsid w:val="000A1E1E"/>
    <w:rsid w:val="00146621"/>
    <w:rsid w:val="001637AB"/>
    <w:rsid w:val="00183DF4"/>
    <w:rsid w:val="004575CA"/>
    <w:rsid w:val="00461C83"/>
    <w:rsid w:val="0049785F"/>
    <w:rsid w:val="004E58EC"/>
    <w:rsid w:val="00502B74"/>
    <w:rsid w:val="006F49E7"/>
    <w:rsid w:val="007519E6"/>
    <w:rsid w:val="007A6C18"/>
    <w:rsid w:val="008F0AA1"/>
    <w:rsid w:val="008F0B18"/>
    <w:rsid w:val="009A18E8"/>
    <w:rsid w:val="00A30063"/>
    <w:rsid w:val="00A52FCE"/>
    <w:rsid w:val="00A85488"/>
    <w:rsid w:val="00A8613B"/>
    <w:rsid w:val="00B117E0"/>
    <w:rsid w:val="00C26B00"/>
    <w:rsid w:val="00C56F54"/>
    <w:rsid w:val="00CB20BD"/>
    <w:rsid w:val="00E1228D"/>
    <w:rsid w:val="00F8476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5B26-DB97-4F32-B892-13FC73D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5CA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575CA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575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5CA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4575CA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75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4575C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457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9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9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117E0"/>
    <w:pPr>
      <w:spacing w:after="0" w:line="240" w:lineRule="auto"/>
    </w:pPr>
  </w:style>
  <w:style w:type="paragraph" w:customStyle="1" w:styleId="Default">
    <w:name w:val="Default"/>
    <w:rsid w:val="00B1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11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9</cp:revision>
  <cp:lastPrinted>2021-12-22T09:06:00Z</cp:lastPrinted>
  <dcterms:created xsi:type="dcterms:W3CDTF">2021-12-21T13:44:00Z</dcterms:created>
  <dcterms:modified xsi:type="dcterms:W3CDTF">2021-12-23T06:49:00Z</dcterms:modified>
</cp:coreProperties>
</file>