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AD595D" w:rsidTr="00AD595D">
        <w:trPr>
          <w:trHeight w:val="898"/>
        </w:trPr>
        <w:tc>
          <w:tcPr>
            <w:tcW w:w="10188" w:type="dxa"/>
          </w:tcPr>
          <w:p w:rsidR="00AD595D" w:rsidRDefault="00AD595D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95D" w:rsidRDefault="00AD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95D" w:rsidTr="00AD595D">
        <w:trPr>
          <w:trHeight w:val="898"/>
        </w:trPr>
        <w:tc>
          <w:tcPr>
            <w:tcW w:w="10188" w:type="dxa"/>
          </w:tcPr>
          <w:p w:rsidR="00AD595D" w:rsidRDefault="00AD59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595D" w:rsidRDefault="00AD59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595D" w:rsidRDefault="00AD595D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595D" w:rsidRDefault="00AD595D" w:rsidP="00AD595D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т.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631696 e-mail:</w:t>
      </w:r>
      <w:r w:rsidR="00CE67DE" w:rsidRP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r w:rsidR="00CE67DE" w:rsidRP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="00CE67DE" w:rsidRP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r w:rsidR="00CE67D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D595D" w:rsidRDefault="00AD595D" w:rsidP="00AD595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595D" w:rsidRDefault="00AD595D" w:rsidP="00AD595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5D" w:rsidRDefault="00AD595D" w:rsidP="00AD595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95D" w:rsidRDefault="00AD595D" w:rsidP="00A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B36A7" w:rsidRPr="00A41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BB36A7" w:rsidRPr="00A41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2021 </w:t>
      </w:r>
      <w:r w:rsidR="004C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B36A7" w:rsidRPr="00A41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59</w:t>
      </w:r>
      <w:r w:rsidRPr="00A41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г. Севастополь</w:t>
      </w:r>
    </w:p>
    <w:p w:rsidR="00AD595D" w:rsidRDefault="00AD595D" w:rsidP="00AD59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595D" w:rsidRDefault="00AD595D" w:rsidP="00AD595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59416E">
        <w:rPr>
          <w:b/>
          <w:sz w:val="28"/>
          <w:szCs w:val="28"/>
        </w:rPr>
        <w:t xml:space="preserve">изменений в </w:t>
      </w:r>
      <w:r>
        <w:rPr>
          <w:b/>
          <w:sz w:val="28"/>
          <w:szCs w:val="28"/>
        </w:rPr>
        <w:t>Положение о порядке представления гражданами, претендующими на замещение должностей муниципальной службы, муниципальными служащими, лицами, замещающими муниципальные должности в местной администрации ВМО Балаклавского МО,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постановлением местной администрации внутригородского муниципального образования города Севастополя Балаклавский муниципальный округ от 1</w:t>
      </w:r>
      <w:r w:rsidR="00EF6A4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EF6A4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</w:t>
      </w:r>
      <w:r w:rsidR="00EF6A45">
        <w:rPr>
          <w:b/>
          <w:sz w:val="28"/>
          <w:szCs w:val="28"/>
        </w:rPr>
        <w:t>19</w:t>
      </w:r>
      <w:r w:rsidR="00C80568">
        <w:rPr>
          <w:b/>
          <w:sz w:val="28"/>
          <w:szCs w:val="28"/>
        </w:rPr>
        <w:t>г.</w:t>
      </w:r>
      <w:r w:rsidR="00EF6A45">
        <w:rPr>
          <w:b/>
          <w:sz w:val="28"/>
          <w:szCs w:val="28"/>
        </w:rPr>
        <w:t xml:space="preserve"> №</w:t>
      </w:r>
      <w:r w:rsidR="00A41B74">
        <w:rPr>
          <w:b/>
          <w:sz w:val="28"/>
          <w:szCs w:val="28"/>
        </w:rPr>
        <w:t xml:space="preserve"> </w:t>
      </w:r>
      <w:bookmarkStart w:id="0" w:name="_GoBack"/>
      <w:bookmarkEnd w:id="0"/>
      <w:r w:rsidR="00EF6A45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/МА</w:t>
      </w:r>
    </w:p>
    <w:p w:rsidR="00633F51" w:rsidRDefault="00633F51" w:rsidP="00AD595D">
      <w:pPr>
        <w:pStyle w:val="Default"/>
        <w:jc w:val="center"/>
        <w:rPr>
          <w:sz w:val="28"/>
          <w:szCs w:val="28"/>
        </w:rPr>
      </w:pPr>
    </w:p>
    <w:p w:rsidR="00AD595D" w:rsidRPr="00C80568" w:rsidRDefault="00AD595D" w:rsidP="00AD595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568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приведения нормативных правовых актов в соответствие с действующим федеральным законодательством Российской Федерации, руководствуясь Указ</w:t>
      </w:r>
      <w:r w:rsidR="00633F5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C8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</w:t>
      </w:r>
      <w:r w:rsidR="00633F51" w:rsidRPr="0063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15.01.2020 </w:t>
      </w:r>
      <w:r w:rsidR="00A87A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33F51" w:rsidRPr="0063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</w:t>
      </w:r>
      <w:r w:rsidR="00AC16A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33F51" w:rsidRPr="00633F5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некоторые акты Президента Российской Федерации</w:t>
      </w:r>
      <w:r w:rsidR="00AC1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и </w:t>
      </w:r>
      <w:r w:rsidRPr="00C8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9416E" w:rsidRPr="00C80568">
        <w:rPr>
          <w:rFonts w:ascii="Times New Roman" w:hAnsi="Times New Roman" w:cs="Times New Roman"/>
          <w:color w:val="000000" w:themeColor="text1"/>
          <w:sz w:val="28"/>
          <w:szCs w:val="28"/>
        </w:rPr>
        <w:t>10.12.2020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на основании Устава внутригородского муниципального образования города Севастополя Балакл</w:t>
      </w:r>
      <w:r w:rsidR="00633F51">
        <w:rPr>
          <w:rFonts w:ascii="Times New Roman" w:hAnsi="Times New Roman" w:cs="Times New Roman"/>
          <w:color w:val="000000" w:themeColor="text1"/>
          <w:sz w:val="28"/>
          <w:szCs w:val="28"/>
        </w:rPr>
        <w:t>авского муниципального округа</w:t>
      </w:r>
      <w:r w:rsidR="0059416E" w:rsidRPr="00C805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80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595D" w:rsidRDefault="00AD595D" w:rsidP="00AD595D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6241C" w:rsidRDefault="00AD595D" w:rsidP="00AD595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 </w:t>
      </w:r>
      <w:r w:rsidR="008A6FD4">
        <w:rPr>
          <w:color w:val="auto"/>
          <w:sz w:val="28"/>
          <w:szCs w:val="28"/>
        </w:rPr>
        <w:t>Внести</w:t>
      </w:r>
      <w:r w:rsidR="00FA48AB">
        <w:rPr>
          <w:color w:val="auto"/>
          <w:sz w:val="28"/>
          <w:szCs w:val="28"/>
        </w:rPr>
        <w:t xml:space="preserve"> </w:t>
      </w:r>
      <w:r w:rsidR="008A6FD4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Положени</w:t>
      </w:r>
      <w:r w:rsidR="008A6FD4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о порядке представления гражданами, претендующими на замещение должностей муниципальной службы, муниципальными служащими, лицами, замещающими муниципальные должности в местной администрации ВМО Балаклавского МО, сведений о </w:t>
      </w:r>
      <w:r>
        <w:rPr>
          <w:color w:val="auto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местной администрации внутригородского муниципального образования города Севастополя Балаклавский муниципальный округ от </w:t>
      </w:r>
      <w:r w:rsidR="00EF6A45">
        <w:rPr>
          <w:color w:val="auto"/>
          <w:sz w:val="28"/>
          <w:szCs w:val="28"/>
        </w:rPr>
        <w:t xml:space="preserve">15.11.2019 </w:t>
      </w:r>
      <w:r>
        <w:rPr>
          <w:color w:val="auto"/>
          <w:sz w:val="28"/>
          <w:szCs w:val="28"/>
        </w:rPr>
        <w:t>№</w:t>
      </w:r>
      <w:r w:rsidR="00EF6A45">
        <w:rPr>
          <w:color w:val="auto"/>
          <w:sz w:val="28"/>
          <w:szCs w:val="28"/>
        </w:rPr>
        <w:t xml:space="preserve">59/МА,  </w:t>
      </w:r>
      <w:r w:rsidR="00FA48AB">
        <w:rPr>
          <w:color w:val="auto"/>
          <w:sz w:val="28"/>
          <w:szCs w:val="28"/>
        </w:rPr>
        <w:t xml:space="preserve"> следующие изменения:</w:t>
      </w:r>
    </w:p>
    <w:p w:rsidR="00C80568" w:rsidRDefault="00C80568" w:rsidP="00AD595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80568" w:rsidRDefault="00FA48AB" w:rsidP="00C80568">
      <w:pPr>
        <w:pStyle w:val="Default"/>
        <w:numPr>
          <w:ilvl w:val="1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Пункт 2.2 </w:t>
      </w:r>
      <w:r w:rsidR="00D37077">
        <w:rPr>
          <w:color w:val="auto"/>
          <w:sz w:val="28"/>
          <w:szCs w:val="28"/>
        </w:rPr>
        <w:t xml:space="preserve"> дополнить словами</w:t>
      </w:r>
      <w:r w:rsidR="00C80568">
        <w:rPr>
          <w:color w:val="auto"/>
          <w:sz w:val="28"/>
          <w:szCs w:val="28"/>
        </w:rPr>
        <w:t>:</w:t>
      </w:r>
    </w:p>
    <w:p w:rsidR="00633F51" w:rsidRDefault="00633F51" w:rsidP="00633F51">
      <w:pPr>
        <w:pStyle w:val="Default"/>
        <w:ind w:left="1429"/>
        <w:jc w:val="both"/>
        <w:rPr>
          <w:color w:val="auto"/>
          <w:sz w:val="28"/>
          <w:szCs w:val="28"/>
        </w:rPr>
      </w:pPr>
    </w:p>
    <w:p w:rsidR="00FA48AB" w:rsidRDefault="00D37077" w:rsidP="00C80568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C80568">
        <w:rPr>
          <w:color w:val="auto"/>
          <w:sz w:val="28"/>
          <w:szCs w:val="28"/>
        </w:rPr>
        <w:t xml:space="preserve">, </w:t>
      </w:r>
      <w:r w:rsidR="00FA48AB">
        <w:rPr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</w:t>
      </w:r>
      <w:r w:rsidR="00C80568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C80568" w:rsidRDefault="00C80568" w:rsidP="00D37077">
      <w:pPr>
        <w:pStyle w:val="Default"/>
        <w:ind w:firstLine="709"/>
        <w:jc w:val="both"/>
        <w:rPr>
          <w:sz w:val="28"/>
          <w:szCs w:val="28"/>
        </w:rPr>
      </w:pPr>
    </w:p>
    <w:p w:rsidR="00072A07" w:rsidRDefault="00072A07" w:rsidP="00C80568">
      <w:pPr>
        <w:pStyle w:val="Default"/>
        <w:numPr>
          <w:ilvl w:val="1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2.</w:t>
      </w:r>
      <w:r w:rsidR="00D37077">
        <w:rPr>
          <w:color w:val="auto"/>
          <w:sz w:val="28"/>
          <w:szCs w:val="28"/>
        </w:rPr>
        <w:t>12 изложить в новой редакции</w:t>
      </w:r>
      <w:r>
        <w:rPr>
          <w:color w:val="auto"/>
          <w:sz w:val="28"/>
          <w:szCs w:val="28"/>
        </w:rPr>
        <w:t>:</w:t>
      </w:r>
    </w:p>
    <w:p w:rsidR="00C80568" w:rsidRDefault="00C80568" w:rsidP="00C80568">
      <w:pPr>
        <w:pStyle w:val="Default"/>
        <w:ind w:left="1429"/>
        <w:jc w:val="both"/>
        <w:rPr>
          <w:color w:val="auto"/>
          <w:sz w:val="28"/>
          <w:szCs w:val="28"/>
        </w:rPr>
      </w:pPr>
    </w:p>
    <w:p w:rsidR="00D37077" w:rsidRPr="00D37077" w:rsidRDefault="00D37077" w:rsidP="00D37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A07" w:rsidRPr="00D37077">
        <w:rPr>
          <w:rFonts w:ascii="Times New Roman" w:hAnsi="Times New Roman" w:cs="Times New Roman"/>
          <w:sz w:val="28"/>
          <w:szCs w:val="28"/>
        </w:rPr>
        <w:t>«</w:t>
      </w:r>
      <w:r w:rsidR="00A7543C" w:rsidRPr="00D37077">
        <w:rPr>
          <w:rFonts w:ascii="Times New Roman" w:hAnsi="Times New Roman" w:cs="Times New Roman"/>
          <w:sz w:val="28"/>
          <w:szCs w:val="28"/>
        </w:rPr>
        <w:t>2.</w:t>
      </w:r>
      <w:r w:rsidRPr="00D37077">
        <w:rPr>
          <w:rFonts w:ascii="Times New Roman" w:hAnsi="Times New Roman" w:cs="Times New Roman"/>
          <w:sz w:val="28"/>
          <w:szCs w:val="28"/>
        </w:rPr>
        <w:t>12.</w:t>
      </w:r>
      <w:r w:rsidR="00A7543C" w:rsidRPr="00D37077">
        <w:rPr>
          <w:rFonts w:ascii="Times New Roman" w:hAnsi="Times New Roman" w:cs="Times New Roman"/>
          <w:sz w:val="28"/>
          <w:szCs w:val="28"/>
        </w:rPr>
        <w:t xml:space="preserve"> </w:t>
      </w:r>
      <w:r w:rsidRPr="00D37077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37077">
        <w:rPr>
          <w:rFonts w:ascii="Times New Roman" w:hAnsi="Times New Roman" w:cs="Times New Roman"/>
          <w:sz w:val="28"/>
          <w:szCs w:val="28"/>
        </w:rPr>
        <w:t xml:space="preserve"> ежегодно, и информация о результатах проверки достоверности и полноты этих сведений приобщаются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37077">
        <w:rPr>
          <w:rFonts w:ascii="Times New Roman" w:hAnsi="Times New Roman" w:cs="Times New Roman"/>
          <w:sz w:val="28"/>
          <w:szCs w:val="28"/>
        </w:rPr>
        <w:t>. Указанные сведения также могут храниться в электронном виде.</w:t>
      </w:r>
    </w:p>
    <w:p w:rsidR="00D37077" w:rsidRDefault="00D37077" w:rsidP="00D37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7077"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перечнем, представившие </w:t>
      </w:r>
      <w:r w:rsidR="00633F51">
        <w:rPr>
          <w:rFonts w:ascii="Times New Roman" w:hAnsi="Times New Roman" w:cs="Times New Roman"/>
          <w:sz w:val="28"/>
          <w:szCs w:val="28"/>
        </w:rPr>
        <w:t>лицу,  на которое возложено ведение кадрового делопроизводства,</w:t>
      </w:r>
      <w:r w:rsidRPr="00D37077">
        <w:rPr>
          <w:rFonts w:ascii="Times New Roman" w:hAnsi="Times New Roman" w:cs="Times New Roman"/>
          <w:sz w:val="28"/>
          <w:szCs w:val="28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811395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D37077">
        <w:rPr>
          <w:rFonts w:ascii="Times New Roman" w:hAnsi="Times New Roman" w:cs="Times New Roman"/>
          <w:sz w:val="28"/>
          <w:szCs w:val="28"/>
        </w:rPr>
        <w:t>, такие справки возвращаются указанным лицам по их письменному заявлению вместе с другими документами.</w:t>
      </w:r>
      <w:r w:rsidR="00C80568">
        <w:rPr>
          <w:rFonts w:ascii="Times New Roman" w:hAnsi="Times New Roman" w:cs="Times New Roman"/>
          <w:sz w:val="28"/>
          <w:szCs w:val="28"/>
        </w:rPr>
        <w:t>»</w:t>
      </w:r>
    </w:p>
    <w:p w:rsidR="00C80568" w:rsidRPr="00D37077" w:rsidRDefault="00C80568" w:rsidP="00D370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595D" w:rsidRDefault="00AD595D" w:rsidP="00D3707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и обнародовать его информационном стенде ВМО Балаклавский МО.</w:t>
      </w:r>
    </w:p>
    <w:p w:rsidR="00AD595D" w:rsidRDefault="00AD595D" w:rsidP="00AD59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D595D" w:rsidRDefault="00AD595D" w:rsidP="00AD59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AD595D" w:rsidRDefault="00AD595D" w:rsidP="00AD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D595D" w:rsidRDefault="00AD595D" w:rsidP="00AD5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Глава ВМО Балаклавский МО                                                          Е.А. Бабошкин</w:t>
      </w:r>
    </w:p>
    <w:p w:rsidR="00687ECA" w:rsidRDefault="00687ECA" w:rsidP="00A41B74">
      <w:pPr>
        <w:pStyle w:val="ConsPlusNormal"/>
        <w:outlineLvl w:val="0"/>
      </w:pPr>
    </w:p>
    <w:sectPr w:rsidR="0068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4FF"/>
    <w:multiLevelType w:val="hybridMultilevel"/>
    <w:tmpl w:val="51188F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DB710E"/>
    <w:multiLevelType w:val="multilevel"/>
    <w:tmpl w:val="0562E7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5D"/>
    <w:rsid w:val="00072A07"/>
    <w:rsid w:val="00250495"/>
    <w:rsid w:val="0036732C"/>
    <w:rsid w:val="003D7D3F"/>
    <w:rsid w:val="004C44D0"/>
    <w:rsid w:val="004E385F"/>
    <w:rsid w:val="0059416E"/>
    <w:rsid w:val="00633F51"/>
    <w:rsid w:val="006729C4"/>
    <w:rsid w:val="00687ECA"/>
    <w:rsid w:val="006953CD"/>
    <w:rsid w:val="00811395"/>
    <w:rsid w:val="008A6FD4"/>
    <w:rsid w:val="00A10909"/>
    <w:rsid w:val="00A41B74"/>
    <w:rsid w:val="00A7543C"/>
    <w:rsid w:val="00A87A9F"/>
    <w:rsid w:val="00AC16A8"/>
    <w:rsid w:val="00AC3DDA"/>
    <w:rsid w:val="00AD595D"/>
    <w:rsid w:val="00BB0ED9"/>
    <w:rsid w:val="00BB36A7"/>
    <w:rsid w:val="00C423D0"/>
    <w:rsid w:val="00C80568"/>
    <w:rsid w:val="00CB2A10"/>
    <w:rsid w:val="00CE67DE"/>
    <w:rsid w:val="00D01C2F"/>
    <w:rsid w:val="00D37077"/>
    <w:rsid w:val="00E565E2"/>
    <w:rsid w:val="00EF6A45"/>
    <w:rsid w:val="00F445CB"/>
    <w:rsid w:val="00F6241C"/>
    <w:rsid w:val="00FA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A944-A7A4-4A96-B3F1-D95F8590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95D"/>
    <w:pPr>
      <w:ind w:left="720"/>
      <w:contextualSpacing/>
    </w:pPr>
  </w:style>
  <w:style w:type="paragraph" w:customStyle="1" w:styleId="Default">
    <w:name w:val="Default"/>
    <w:rsid w:val="00AD5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10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09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1090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7DE"/>
    <w:rPr>
      <w:rFonts w:ascii="Segoe UI" w:hAnsi="Segoe UI" w:cs="Segoe UI"/>
      <w:sz w:val="18"/>
      <w:szCs w:val="18"/>
    </w:rPr>
  </w:style>
  <w:style w:type="paragraph" w:customStyle="1" w:styleId="a7">
    <w:name w:val="Базовый"/>
    <w:rsid w:val="00CB2A10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14</cp:revision>
  <cp:lastPrinted>2021-11-26T11:07:00Z</cp:lastPrinted>
  <dcterms:created xsi:type="dcterms:W3CDTF">2021-11-26T07:45:00Z</dcterms:created>
  <dcterms:modified xsi:type="dcterms:W3CDTF">2021-11-29T07:08:00Z</dcterms:modified>
</cp:coreProperties>
</file>