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24590A">
        <w:rPr>
          <w:sz w:val="28"/>
          <w:szCs w:val="28"/>
          <w:u w:val="single"/>
        </w:rPr>
        <w:t>28</w:t>
      </w:r>
      <w:r w:rsidRPr="00773AEB">
        <w:rPr>
          <w:sz w:val="28"/>
          <w:szCs w:val="28"/>
        </w:rPr>
        <w:t>» «</w:t>
      </w:r>
      <w:r w:rsidR="00314FBF">
        <w:rPr>
          <w:sz w:val="28"/>
          <w:szCs w:val="28"/>
          <w:u w:val="single"/>
        </w:rPr>
        <w:t>0</w:t>
      </w:r>
      <w:r w:rsidR="0024590A">
        <w:rPr>
          <w:sz w:val="28"/>
          <w:szCs w:val="28"/>
          <w:u w:val="single"/>
        </w:rPr>
        <w:t>6</w:t>
      </w:r>
      <w:r w:rsidRPr="00773AEB">
        <w:rPr>
          <w:sz w:val="28"/>
          <w:szCs w:val="28"/>
        </w:rPr>
        <w:t>» 201</w:t>
      </w:r>
      <w:r w:rsidR="00DF5D2B">
        <w:rPr>
          <w:sz w:val="28"/>
          <w:szCs w:val="28"/>
        </w:rPr>
        <w:t>8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</w:t>
      </w:r>
      <w:r w:rsidR="00314FBF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    № </w:t>
      </w:r>
      <w:r w:rsidR="0024590A">
        <w:rPr>
          <w:sz w:val="28"/>
          <w:szCs w:val="28"/>
          <w:u w:val="single"/>
        </w:rPr>
        <w:t>5</w:t>
      </w:r>
      <w:r w:rsidR="00314FBF">
        <w:rPr>
          <w:sz w:val="28"/>
          <w:szCs w:val="28"/>
          <w:u w:val="single"/>
        </w:rPr>
        <w:t>/</w:t>
      </w:r>
      <w:proofErr w:type="gramStart"/>
      <w:r w:rsidR="00314FB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24590A">
        <w:rPr>
          <w:b/>
          <w:i/>
          <w:sz w:val="28"/>
          <w:szCs w:val="28"/>
          <w:lang w:eastAsia="en-US"/>
        </w:rPr>
        <w:t>восемнадцатой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521D5E">
        <w:rPr>
          <w:rFonts w:ascii="Times New Roman" w:hAnsi="Times New Roman" w:cs="Times New Roman"/>
          <w:sz w:val="28"/>
          <w:szCs w:val="28"/>
        </w:rPr>
        <w:t>восемнадцатую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D142E0" w:rsidRPr="00D142E0">
        <w:rPr>
          <w:rFonts w:ascii="Times New Roman" w:hAnsi="Times New Roman" w:cs="Times New Roman"/>
          <w:b/>
          <w:sz w:val="28"/>
          <w:szCs w:val="28"/>
        </w:rPr>
        <w:t>06</w:t>
      </w:r>
      <w:r w:rsidRPr="00D142E0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15463A">
        <w:rPr>
          <w:rFonts w:ascii="Times New Roman" w:hAnsi="Times New Roman" w:cs="Times New Roman"/>
          <w:b/>
          <w:sz w:val="28"/>
          <w:szCs w:val="28"/>
        </w:rPr>
        <w:t>0</w:t>
      </w:r>
      <w:r w:rsidR="00D142E0">
        <w:rPr>
          <w:rFonts w:ascii="Times New Roman" w:hAnsi="Times New Roman" w:cs="Times New Roman"/>
          <w:b/>
          <w:sz w:val="28"/>
          <w:szCs w:val="28"/>
        </w:rPr>
        <w:t>7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4048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D142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8B455A">
        <w:rPr>
          <w:rFonts w:ascii="Times New Roman" w:hAnsi="Times New Roman" w:cs="Times New Roman"/>
          <w:sz w:val="28"/>
          <w:szCs w:val="28"/>
        </w:rPr>
        <w:t>восемнадцатой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048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ул. Новикова, 14 (Большой зал заседаний).</w:t>
      </w: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8B455A">
        <w:rPr>
          <w:rFonts w:ascii="Times New Roman" w:hAnsi="Times New Roman" w:cs="Times New Roman"/>
          <w:sz w:val="28"/>
          <w:szCs w:val="28"/>
        </w:rPr>
        <w:t>восемнадцатой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91BC1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годов».</w:t>
      </w:r>
    </w:p>
    <w:p w:rsidR="008B455A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91BC1" w:rsidRPr="00691BC1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14.07.2015г. № 7с-1-34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Балаклавский муниципальный округ».</w:t>
      </w:r>
    </w:p>
    <w:p w:rsidR="00846A8F" w:rsidRDefault="00846A8F" w:rsidP="008B455A">
      <w:pPr>
        <w:pStyle w:val="1"/>
        <w:widowControl w:val="0"/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A8F" w:rsidRDefault="00846A8F" w:rsidP="008B455A">
      <w:pPr>
        <w:pStyle w:val="1"/>
        <w:widowControl w:val="0"/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A8F" w:rsidRDefault="00846A8F" w:rsidP="008B455A">
      <w:pPr>
        <w:pStyle w:val="1"/>
        <w:widowControl w:val="0"/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A8F" w:rsidRDefault="00846A8F" w:rsidP="008B455A">
      <w:pPr>
        <w:pStyle w:val="1"/>
        <w:widowControl w:val="0"/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BC1" w:rsidRPr="00691BC1" w:rsidRDefault="00691BC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91BC1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города Севастополя от 14.07.2015 № 7с-1-36 «Об утверждении Положения об оплате труда технического персонала органов местного самоуправления внутригородского муниципального образования Балаклавский муниципальный округ».</w:t>
      </w:r>
    </w:p>
    <w:p w:rsidR="00691BC1" w:rsidRPr="00691BC1" w:rsidRDefault="00691BC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BC1">
        <w:rPr>
          <w:rFonts w:ascii="Times New Roman" w:hAnsi="Times New Roman" w:cs="Times New Roman"/>
          <w:sz w:val="28"/>
          <w:szCs w:val="28"/>
        </w:rPr>
        <w:t>3.4. Об установлении границ территории, где предполагается осуществление территориального общественного самоуправления «Первое».</w:t>
      </w:r>
    </w:p>
    <w:p w:rsidR="00691BC1" w:rsidRDefault="00691BC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BC1">
        <w:rPr>
          <w:rFonts w:ascii="Times New Roman" w:hAnsi="Times New Roman" w:cs="Times New Roman"/>
          <w:sz w:val="28"/>
          <w:szCs w:val="28"/>
        </w:rPr>
        <w:t>3.5. О согласовании Главой ВМО Балаклавский МО Устава Хуторского казачьего общества «</w:t>
      </w:r>
      <w:proofErr w:type="spellStart"/>
      <w:r w:rsidRPr="00691BC1">
        <w:rPr>
          <w:rFonts w:ascii="Times New Roman" w:hAnsi="Times New Roman" w:cs="Times New Roman"/>
          <w:sz w:val="28"/>
          <w:szCs w:val="28"/>
        </w:rPr>
        <w:t>Качинское</w:t>
      </w:r>
      <w:proofErr w:type="spellEnd"/>
      <w:r w:rsidRPr="00691BC1">
        <w:rPr>
          <w:rFonts w:ascii="Times New Roman" w:hAnsi="Times New Roman" w:cs="Times New Roman"/>
          <w:sz w:val="28"/>
          <w:szCs w:val="28"/>
        </w:rPr>
        <w:t>».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8B455A">
        <w:rPr>
          <w:rFonts w:ascii="Times New Roman" w:hAnsi="Times New Roman" w:cs="Times New Roman"/>
          <w:sz w:val="28"/>
          <w:szCs w:val="28"/>
        </w:rPr>
        <w:t>восемнадцатой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DF5D2B" w:rsidRPr="00E84C44" w:rsidRDefault="00DF5D2B" w:rsidP="00DF5D2B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DF5D2B" w:rsidRPr="00E84C44" w:rsidRDefault="00DF5D2B" w:rsidP="00DF5D2B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DF5D2B" w:rsidRPr="00E84C44" w:rsidRDefault="00DF5D2B" w:rsidP="00DF5D2B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B763BA" w:rsidRDefault="00B763BA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B763BA" w:rsidRDefault="00B763BA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846A8F" w:rsidSect="00691BC1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A2213"/>
    <w:rsid w:val="000D2167"/>
    <w:rsid w:val="000F3652"/>
    <w:rsid w:val="0011670E"/>
    <w:rsid w:val="0015463A"/>
    <w:rsid w:val="00196C7A"/>
    <w:rsid w:val="001F2E10"/>
    <w:rsid w:val="00221980"/>
    <w:rsid w:val="0024590A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485E"/>
    <w:rsid w:val="00430576"/>
    <w:rsid w:val="004748F1"/>
    <w:rsid w:val="004960F7"/>
    <w:rsid w:val="004A0405"/>
    <w:rsid w:val="004A2388"/>
    <w:rsid w:val="004B2892"/>
    <w:rsid w:val="004D52A7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91BC1"/>
    <w:rsid w:val="006A4103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46A8F"/>
    <w:rsid w:val="00865780"/>
    <w:rsid w:val="00877483"/>
    <w:rsid w:val="008B455A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A3E04"/>
    <w:rsid w:val="00BC049E"/>
    <w:rsid w:val="00BF06D6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10229"/>
    <w:rsid w:val="00F1344F"/>
    <w:rsid w:val="00FA46BD"/>
    <w:rsid w:val="00FE22DB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FE94-9DD2-4C50-BACA-ABC44E0A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91</cp:revision>
  <cp:lastPrinted>2018-07-09T14:07:00Z</cp:lastPrinted>
  <dcterms:created xsi:type="dcterms:W3CDTF">2016-10-13T14:37:00Z</dcterms:created>
  <dcterms:modified xsi:type="dcterms:W3CDTF">2018-07-09T14:22:00Z</dcterms:modified>
</cp:coreProperties>
</file>