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6D9" w:rsidTr="00FE36D9">
        <w:trPr>
          <w:trHeight w:val="898"/>
        </w:trPr>
        <w:tc>
          <w:tcPr>
            <w:tcW w:w="10188" w:type="dxa"/>
          </w:tcPr>
          <w:p w:rsidR="00FE36D9" w:rsidRDefault="00FE36D9" w:rsidP="001363FC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62.25pt;height:70.5pt">
                  <v:imagedata r:id="rId5" r:href="rId6"/>
                </v:shape>
              </w:pict>
            </w:r>
            <w:r>
              <w:fldChar w:fldCharType="end"/>
            </w:r>
          </w:p>
          <w:p w:rsidR="00FE36D9" w:rsidRPr="00FF23B6" w:rsidRDefault="00FE36D9" w:rsidP="001363FC">
            <w:pPr>
              <w:jc w:val="center"/>
              <w:rPr>
                <w:sz w:val="20"/>
                <w:szCs w:val="20"/>
              </w:rPr>
            </w:pPr>
          </w:p>
        </w:tc>
      </w:tr>
      <w:tr w:rsidR="00FE36D9" w:rsidTr="00FE36D9">
        <w:trPr>
          <w:trHeight w:val="898"/>
        </w:trPr>
        <w:tc>
          <w:tcPr>
            <w:tcW w:w="10188" w:type="dxa"/>
          </w:tcPr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>Вну</w:t>
            </w:r>
            <w:r w:rsidRPr="00F455CC">
              <w:rPr>
                <w:rFonts w:eastAsia="Calibri"/>
                <w:lang w:eastAsia="ru-RU"/>
              </w:rPr>
              <w:t>тригородское</w:t>
            </w:r>
            <w:r w:rsidRPr="00B85148">
              <w:t xml:space="preserve"> муниципальное образование </w:t>
            </w:r>
          </w:p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 xml:space="preserve">Балаклавский муниципальный округ (ВМО Балаклавский МО) </w:t>
            </w:r>
          </w:p>
          <w:p w:rsidR="00FE36D9" w:rsidRPr="00F455CC" w:rsidRDefault="00FE36D9" w:rsidP="001363FC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E36D9" w:rsidRPr="00B032C5" w:rsidRDefault="00FE36D9" w:rsidP="00FE36D9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</w:t>
      </w:r>
      <w:r>
        <w:rPr>
          <w:b/>
          <w:bCs/>
          <w:color w:val="000000"/>
          <w:sz w:val="18"/>
          <w:szCs w:val="18"/>
        </w:rPr>
        <w:t>,</w:t>
      </w:r>
      <w:r w:rsidRPr="00B85148">
        <w:rPr>
          <w:b/>
          <w:bCs/>
          <w:color w:val="000000"/>
          <w:sz w:val="18"/>
          <w:szCs w:val="18"/>
        </w:rPr>
        <w:t xml:space="preserve">  e-</w:t>
      </w:r>
      <w:proofErr w:type="spellStart"/>
      <w:r w:rsidRPr="00B85148">
        <w:rPr>
          <w:b/>
          <w:bCs/>
          <w:color w:val="000000"/>
          <w:sz w:val="18"/>
          <w:szCs w:val="18"/>
        </w:rPr>
        <w:t>mail</w:t>
      </w:r>
      <w:proofErr w:type="spellEnd"/>
      <w:r w:rsidRPr="00B85148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</w:t>
      </w:r>
      <w:r w:rsidRPr="00B85148">
        <w:rPr>
          <w:b/>
          <w:bCs/>
          <w:color w:val="000000"/>
          <w:sz w:val="18"/>
          <w:szCs w:val="18"/>
        </w:rPr>
        <w:t>balakcovetsv@mail.ru</w:t>
      </w:r>
    </w:p>
    <w:p w:rsidR="00FE36D9" w:rsidRPr="005D3537" w:rsidRDefault="00FE36D9" w:rsidP="00FE36D9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FE36D9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</w:p>
    <w:p w:rsidR="00FE36D9" w:rsidRPr="008848D4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FE36D9" w:rsidRDefault="00FE36D9" w:rsidP="00FE36D9">
      <w:pPr>
        <w:spacing w:line="216" w:lineRule="auto"/>
        <w:jc w:val="center"/>
        <w:rPr>
          <w:sz w:val="28"/>
          <w:szCs w:val="28"/>
        </w:rPr>
      </w:pPr>
    </w:p>
    <w:p w:rsidR="00FE36D9" w:rsidRPr="005D2C9D" w:rsidRDefault="00FE36D9" w:rsidP="00FE36D9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FE36D9" w:rsidRDefault="00FE36D9" w:rsidP="00FE36D9"/>
    <w:p w:rsidR="00FE36D9" w:rsidRPr="00F26A32" w:rsidRDefault="00FE36D9" w:rsidP="00FE36D9">
      <w:pPr>
        <w:jc w:val="both"/>
        <w:rPr>
          <w:sz w:val="28"/>
          <w:szCs w:val="28"/>
        </w:rPr>
      </w:pPr>
      <w:r w:rsidRPr="00F26A32">
        <w:rPr>
          <w:sz w:val="28"/>
          <w:szCs w:val="28"/>
        </w:rPr>
        <w:t>«</w:t>
      </w:r>
      <w:r w:rsidR="0075346B">
        <w:rPr>
          <w:sz w:val="28"/>
          <w:szCs w:val="28"/>
        </w:rPr>
        <w:t xml:space="preserve"> </w:t>
      </w:r>
      <w:r w:rsidR="0075346B">
        <w:rPr>
          <w:sz w:val="28"/>
          <w:szCs w:val="28"/>
          <w:u w:val="single"/>
        </w:rPr>
        <w:t xml:space="preserve">21 </w:t>
      </w:r>
      <w:r w:rsidRPr="00F26A32">
        <w:rPr>
          <w:sz w:val="28"/>
          <w:szCs w:val="28"/>
        </w:rPr>
        <w:t>» «</w:t>
      </w:r>
      <w:r w:rsidR="0075346B">
        <w:rPr>
          <w:sz w:val="28"/>
          <w:szCs w:val="28"/>
          <w:u w:val="single"/>
        </w:rPr>
        <w:t xml:space="preserve"> 12 </w:t>
      </w:r>
      <w:r w:rsidRPr="00F26A32">
        <w:rPr>
          <w:sz w:val="28"/>
          <w:szCs w:val="28"/>
        </w:rPr>
        <w:t>» 201</w:t>
      </w:r>
      <w:r>
        <w:rPr>
          <w:sz w:val="28"/>
          <w:szCs w:val="28"/>
        </w:rPr>
        <w:t>6</w:t>
      </w:r>
      <w:r w:rsidRPr="00F26A32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26A32">
        <w:rPr>
          <w:sz w:val="28"/>
          <w:szCs w:val="28"/>
        </w:rPr>
        <w:t xml:space="preserve">         № </w:t>
      </w:r>
      <w:r w:rsidR="0075346B">
        <w:rPr>
          <w:sz w:val="28"/>
          <w:szCs w:val="28"/>
          <w:u w:val="single"/>
        </w:rPr>
        <w:t xml:space="preserve">   61/МА  </w:t>
      </w:r>
      <w:r w:rsidRPr="00F26A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        г. Севастополь</w:t>
      </w:r>
    </w:p>
    <w:p w:rsidR="00FE36D9" w:rsidRDefault="00FE36D9" w:rsidP="00FE36D9">
      <w:pPr>
        <w:rPr>
          <w:b/>
          <w:bCs/>
          <w:i/>
          <w:iCs/>
        </w:rPr>
      </w:pPr>
    </w:p>
    <w:p w:rsidR="00FE36D9" w:rsidRDefault="00FE36D9" w:rsidP="00FE36D9">
      <w:pPr>
        <w:rPr>
          <w:b/>
          <w:bCs/>
          <w:i/>
          <w:iCs/>
        </w:rPr>
      </w:pPr>
    </w:p>
    <w:p w:rsidR="00FE36D9" w:rsidRDefault="00FE36D9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проведении публичных слушаний по проекту бюджета </w:t>
      </w:r>
    </w:p>
    <w:p w:rsidR="00FE36D9" w:rsidRPr="000531AC" w:rsidRDefault="00FE36D9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ВМО Балаклавский МО на 2017 год</w:t>
      </w:r>
    </w:p>
    <w:p w:rsidR="00FE36D9" w:rsidRDefault="00FE36D9" w:rsidP="00FE36D9">
      <w:pPr>
        <w:shd w:val="clear" w:color="auto" w:fill="FFFFFF"/>
        <w:rPr>
          <w:sz w:val="28"/>
          <w:szCs w:val="28"/>
        </w:rPr>
      </w:pPr>
    </w:p>
    <w:p w:rsidR="00FE36D9" w:rsidRPr="00887344" w:rsidRDefault="00FE36D9" w:rsidP="00FE36D9">
      <w:pPr>
        <w:shd w:val="clear" w:color="auto" w:fill="FFFFFF"/>
        <w:ind w:firstLine="708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Руководствуясь Конституцией РФ, Бюджетным кодексом РФ, ст. 28 Федерального закона от 06.10.2003 г. № 131-ФЗ «Об общих принципах организации местного самоуправления в Российской Федерации», ст. 16 Закона города Севастополя от 30.12.2014г. № 102-ЗС «О местном самоуправлении в городе Севастополе», Уставом ВМО Балаклавский МО</w:t>
      </w:r>
      <w:r>
        <w:rPr>
          <w:sz w:val="28"/>
          <w:szCs w:val="28"/>
        </w:rPr>
        <w:t>, решением Совета Балаклавского МО от 24.12.2015г. № 12с-1-73 «Об утверждении Положения о порядке организации и проведения публичных слушаний по проекту бюджета ВМО Балаклавский МО и отчета о его исполнении»:</w:t>
      </w:r>
      <w:r w:rsidRPr="00887344">
        <w:rPr>
          <w:sz w:val="28"/>
          <w:szCs w:val="28"/>
        </w:rPr>
        <w:t xml:space="preserve"> </w:t>
      </w:r>
    </w:p>
    <w:p w:rsidR="00FE36D9" w:rsidRPr="0037442A" w:rsidRDefault="00FE36D9" w:rsidP="00FE36D9">
      <w:pPr>
        <w:shd w:val="clear" w:color="auto" w:fill="FFFFFF"/>
        <w:jc w:val="center"/>
        <w:rPr>
          <w:sz w:val="28"/>
          <w:szCs w:val="28"/>
        </w:rPr>
      </w:pPr>
    </w:p>
    <w:p w:rsidR="00FE36D9" w:rsidRPr="0037442A" w:rsidRDefault="00FE36D9" w:rsidP="00FE36D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>Назначить дату и время проведения публичных слушаний по проекту бюджета ВМО Балаклавский МО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42A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  <w:u w:val="single"/>
        </w:rPr>
        <w:t>29.12.2016 г.</w:t>
      </w:r>
      <w:r w:rsidRPr="0037442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14.00</w:t>
      </w:r>
      <w:r w:rsidRPr="0037442A">
        <w:rPr>
          <w:rFonts w:ascii="Times New Roman" w:hAnsi="Times New Roman" w:cs="Times New Roman"/>
          <w:sz w:val="28"/>
          <w:szCs w:val="28"/>
        </w:rPr>
        <w:t>.</w:t>
      </w:r>
    </w:p>
    <w:p w:rsidR="00FE36D9" w:rsidRPr="0037442A" w:rsidRDefault="00FE36D9" w:rsidP="00FE36D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 помещение по адресу: 299042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42A">
        <w:rPr>
          <w:rFonts w:ascii="Times New Roman" w:hAnsi="Times New Roman" w:cs="Times New Roman"/>
          <w:sz w:val="28"/>
          <w:szCs w:val="28"/>
        </w:rPr>
        <w:t xml:space="preserve"> г. Севастополь, ул. Новикова, 14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442A">
        <w:rPr>
          <w:rFonts w:ascii="Times New Roman" w:hAnsi="Times New Roman" w:cs="Times New Roman"/>
          <w:sz w:val="28"/>
          <w:szCs w:val="28"/>
        </w:rPr>
        <w:t>ольшой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37442A">
        <w:rPr>
          <w:rFonts w:ascii="Times New Roman" w:hAnsi="Times New Roman" w:cs="Times New Roman"/>
          <w:sz w:val="28"/>
          <w:szCs w:val="28"/>
        </w:rPr>
        <w:t>).</w:t>
      </w:r>
    </w:p>
    <w:p w:rsidR="00FE36D9" w:rsidRDefault="00FE36D9" w:rsidP="00FE36D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>Прием предложений и ознакомление с проектом бюджета ВМО Балаклавский МО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42A">
        <w:rPr>
          <w:rFonts w:ascii="Times New Roman" w:hAnsi="Times New Roman" w:cs="Times New Roman"/>
          <w:sz w:val="28"/>
          <w:szCs w:val="28"/>
        </w:rPr>
        <w:t xml:space="preserve"> год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42A">
        <w:rPr>
          <w:rFonts w:ascii="Times New Roman" w:hAnsi="Times New Roman" w:cs="Times New Roman"/>
          <w:sz w:val="28"/>
          <w:szCs w:val="28"/>
        </w:rPr>
        <w:t>9-00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-00 с</w:t>
      </w:r>
      <w:r>
        <w:rPr>
          <w:rFonts w:ascii="Times New Roman" w:hAnsi="Times New Roman" w:cs="Times New Roman"/>
          <w:sz w:val="28"/>
          <w:szCs w:val="28"/>
        </w:rPr>
        <w:t xml:space="preserve"> 22.12</w:t>
      </w:r>
      <w:r w:rsidRPr="003744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г.</w:t>
      </w:r>
      <w:r w:rsidRPr="0037442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37442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7442A">
        <w:rPr>
          <w:rFonts w:ascii="Times New Roman" w:hAnsi="Times New Roman" w:cs="Times New Roman"/>
          <w:sz w:val="28"/>
          <w:szCs w:val="28"/>
        </w:rPr>
        <w:t xml:space="preserve">г. по адресу: 299042 г. Севастополь, ул. Новикова, 14 (приемная </w:t>
      </w:r>
      <w:r>
        <w:rPr>
          <w:rFonts w:ascii="Times New Roman" w:hAnsi="Times New Roman" w:cs="Times New Roman"/>
          <w:sz w:val="28"/>
          <w:szCs w:val="28"/>
        </w:rPr>
        <w:t>Главы ВМО</w:t>
      </w:r>
      <w:r w:rsidRPr="0037442A">
        <w:rPr>
          <w:rFonts w:ascii="Times New Roman" w:hAnsi="Times New Roman" w:cs="Times New Roman"/>
          <w:sz w:val="28"/>
          <w:szCs w:val="28"/>
        </w:rPr>
        <w:t xml:space="preserve"> Балаклавск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7442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FE36D9" w:rsidRDefault="00FE36D9" w:rsidP="00FE36D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344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FE36D9" w:rsidRPr="00887344" w:rsidRDefault="00FE36D9" w:rsidP="00FE36D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34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87344">
        <w:rPr>
          <w:rFonts w:ascii="Times New Roman" w:hAnsi="Times New Roman" w:cs="Times New Roman"/>
          <w:sz w:val="28"/>
          <w:szCs w:val="28"/>
        </w:rPr>
        <w:t xml:space="preserve"> вступает в силу со дня п</w:t>
      </w:r>
      <w:r>
        <w:rPr>
          <w:rFonts w:ascii="Times New Roman" w:hAnsi="Times New Roman" w:cs="Times New Roman"/>
          <w:sz w:val="28"/>
          <w:szCs w:val="28"/>
        </w:rPr>
        <w:t>одписания и обнародования</w:t>
      </w:r>
      <w:r w:rsidRPr="00887344">
        <w:rPr>
          <w:rFonts w:ascii="Times New Roman" w:hAnsi="Times New Roman" w:cs="Times New Roman"/>
          <w:sz w:val="28"/>
          <w:szCs w:val="28"/>
        </w:rPr>
        <w:t>.</w:t>
      </w:r>
    </w:p>
    <w:p w:rsidR="00FE36D9" w:rsidRPr="00887344" w:rsidRDefault="00FE36D9" w:rsidP="00FE36D9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34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E36D9" w:rsidRDefault="00FE36D9" w:rsidP="00FE3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6D9" w:rsidRDefault="00FE36D9" w:rsidP="00FE36D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E36D9" w:rsidRPr="00887344" w:rsidRDefault="00FE36D9" w:rsidP="00FE36D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 xml:space="preserve">Е.А. </w:t>
      </w:r>
      <w:proofErr w:type="spellStart"/>
      <w:r w:rsidRPr="00887344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66676E" w:rsidRDefault="0066676E">
      <w:bookmarkStart w:id="0" w:name="_GoBack"/>
      <w:bookmarkEnd w:id="0"/>
    </w:p>
    <w:sectPr w:rsidR="0066676E" w:rsidSect="00FE36D9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5"/>
    <w:rsid w:val="004554A5"/>
    <w:rsid w:val="0066676E"/>
    <w:rsid w:val="0075346B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63A5-5961-4EF1-BFA3-B4F1BD4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36D9"/>
    <w:pPr>
      <w:keepNext/>
      <w:numPr>
        <w:numId w:val="1"/>
      </w:numPr>
      <w:jc w:val="center"/>
      <w:outlineLvl w:val="0"/>
    </w:pPr>
    <w:rPr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E36D9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E36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D9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FE36D9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E36D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ListParagraph">
    <w:name w:val="List Paragraph"/>
    <w:basedOn w:val="a"/>
    <w:rsid w:val="00FE36D9"/>
    <w:pPr>
      <w:ind w:left="720"/>
    </w:pPr>
    <w:rPr>
      <w:rFonts w:ascii="Calibri" w:hAnsi="Calibri" w:cs="Calibri"/>
    </w:rPr>
  </w:style>
  <w:style w:type="paragraph" w:customStyle="1" w:styleId="NoSpacing">
    <w:name w:val="No Spacing"/>
    <w:rsid w:val="00FE36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3">
    <w:name w:val="Базовый"/>
    <w:rsid w:val="00FE36D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2016-12-23T07:14:00Z</dcterms:created>
  <dcterms:modified xsi:type="dcterms:W3CDTF">2016-12-23T07:14:00Z</dcterms:modified>
</cp:coreProperties>
</file>