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70" w:rsidRDefault="00AD2570" w:rsidP="00AD25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Итоговые рекомендации </w:t>
      </w:r>
    </w:p>
    <w:p w:rsidR="00AD2570" w:rsidRDefault="00AD2570" w:rsidP="00AD25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D2570">
        <w:rPr>
          <w:rFonts w:ascii="Times New Roman" w:hAnsi="Times New Roman" w:cs="Times New Roman"/>
          <w:b/>
          <w:bCs/>
          <w:sz w:val="28"/>
          <w:szCs w:val="28"/>
        </w:rPr>
        <w:t xml:space="preserve">убличных слушаний от 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AD25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AD257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D2570">
        <w:rPr>
          <w:rFonts w:ascii="Times New Roman" w:hAnsi="Times New Roman" w:cs="Times New Roman"/>
          <w:b/>
          <w:bCs/>
          <w:sz w:val="28"/>
          <w:szCs w:val="28"/>
        </w:rPr>
        <w:t xml:space="preserve"> года по проекту Устава </w:t>
      </w:r>
      <w:r>
        <w:rPr>
          <w:rFonts w:ascii="Times New Roman" w:hAnsi="Times New Roman" w:cs="Times New Roman"/>
          <w:b/>
          <w:bCs/>
          <w:sz w:val="28"/>
          <w:szCs w:val="28"/>
        </w:rPr>
        <w:t>внутригородского муниципального образования Балаклавский муниципальный округ</w:t>
      </w:r>
      <w:r w:rsidRPr="00AD25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2570" w:rsidRPr="00AD2570" w:rsidRDefault="00AD2570" w:rsidP="00AD25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570" w:rsidRDefault="00AD2570" w:rsidP="00AD257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2570">
        <w:rPr>
          <w:rFonts w:ascii="Times New Roman" w:hAnsi="Times New Roman" w:cs="Times New Roman"/>
          <w:sz w:val="28"/>
          <w:szCs w:val="28"/>
        </w:rPr>
        <w:t xml:space="preserve">Заслушав и обсудив проект Устава </w:t>
      </w:r>
      <w:r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Балаклавский муниципальный округ</w:t>
      </w:r>
      <w:r w:rsidRPr="00AD2570">
        <w:rPr>
          <w:rFonts w:ascii="Times New Roman" w:hAnsi="Times New Roman" w:cs="Times New Roman"/>
          <w:sz w:val="28"/>
          <w:szCs w:val="28"/>
        </w:rPr>
        <w:t xml:space="preserve">, обнародованного на официальных сайтах </w:t>
      </w:r>
      <w:r>
        <w:rPr>
          <w:rFonts w:ascii="Times New Roman" w:hAnsi="Times New Roman" w:cs="Times New Roman"/>
          <w:sz w:val="28"/>
          <w:szCs w:val="28"/>
        </w:rPr>
        <w:t>Законодательного собрания города Севастополя, Правительства города Севастополя</w:t>
      </w:r>
      <w:r w:rsidRPr="00AD2570">
        <w:rPr>
          <w:rFonts w:ascii="Times New Roman" w:hAnsi="Times New Roman" w:cs="Times New Roman"/>
          <w:sz w:val="28"/>
          <w:szCs w:val="28"/>
        </w:rPr>
        <w:t>, а также на страницах газеты «С</w:t>
      </w:r>
      <w:r>
        <w:rPr>
          <w:rFonts w:ascii="Times New Roman" w:hAnsi="Times New Roman" w:cs="Times New Roman"/>
          <w:sz w:val="28"/>
          <w:szCs w:val="28"/>
        </w:rPr>
        <w:t>евастопольские известия</w:t>
      </w:r>
      <w:r w:rsidRPr="00AD2570">
        <w:rPr>
          <w:rFonts w:ascii="Times New Roman" w:hAnsi="Times New Roman" w:cs="Times New Roman"/>
          <w:sz w:val="28"/>
          <w:szCs w:val="28"/>
        </w:rPr>
        <w:t xml:space="preserve">», участники Публичных слушаний </w:t>
      </w:r>
    </w:p>
    <w:p w:rsidR="00AD2570" w:rsidRDefault="00AD2570" w:rsidP="00AD2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570">
        <w:rPr>
          <w:rFonts w:ascii="Times New Roman" w:hAnsi="Times New Roman" w:cs="Times New Roman"/>
          <w:b/>
          <w:sz w:val="28"/>
          <w:szCs w:val="28"/>
        </w:rPr>
        <w:t>РЕКОМЕНДУЮТ:</w:t>
      </w:r>
    </w:p>
    <w:p w:rsidR="00AD2570" w:rsidRPr="00AD2570" w:rsidRDefault="00AD2570" w:rsidP="00AD2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570" w:rsidRDefault="00AD2570" w:rsidP="00AD2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570">
        <w:rPr>
          <w:rFonts w:ascii="Times New Roman" w:hAnsi="Times New Roman" w:cs="Times New Roman"/>
          <w:sz w:val="28"/>
          <w:szCs w:val="28"/>
        </w:rPr>
        <w:t>Одобрить в целом проект Устава внутригородского муниципального образования Балаклавский муниципальный округ.</w:t>
      </w:r>
    </w:p>
    <w:p w:rsidR="00AD2570" w:rsidRPr="00AD2570" w:rsidRDefault="00AD2570" w:rsidP="00AD2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570">
        <w:rPr>
          <w:rFonts w:ascii="Times New Roman" w:hAnsi="Times New Roman" w:cs="Times New Roman"/>
          <w:sz w:val="28"/>
          <w:szCs w:val="28"/>
        </w:rPr>
        <w:t xml:space="preserve">Рекомендовать депутатам </w:t>
      </w:r>
      <w:r>
        <w:rPr>
          <w:rFonts w:ascii="Times New Roman" w:hAnsi="Times New Roman" w:cs="Times New Roman"/>
          <w:sz w:val="28"/>
          <w:szCs w:val="28"/>
        </w:rPr>
        <w:t>Совета Балаклавского муниципального округа</w:t>
      </w:r>
      <w:r w:rsidRPr="00AD2570">
        <w:rPr>
          <w:rFonts w:ascii="Times New Roman" w:hAnsi="Times New Roman" w:cs="Times New Roman"/>
          <w:sz w:val="28"/>
          <w:szCs w:val="28"/>
        </w:rPr>
        <w:t xml:space="preserve"> принять Устав внутригородского муниципального образования Балаклавский муниципальный округ</w:t>
      </w:r>
      <w:r w:rsidR="00CA1264">
        <w:rPr>
          <w:rFonts w:ascii="Times New Roman" w:hAnsi="Times New Roman" w:cs="Times New Roman"/>
          <w:sz w:val="28"/>
          <w:szCs w:val="28"/>
        </w:rPr>
        <w:t xml:space="preserve"> с учетом всех поправок, одобренных на Публичных слушаниях</w:t>
      </w:r>
      <w:r w:rsidRPr="00AD2570">
        <w:rPr>
          <w:rFonts w:ascii="Times New Roman" w:hAnsi="Times New Roman" w:cs="Times New Roman"/>
          <w:sz w:val="28"/>
          <w:szCs w:val="28"/>
        </w:rPr>
        <w:t>.</w:t>
      </w:r>
    </w:p>
    <w:p w:rsidR="00FA5EB3" w:rsidRPr="00AD2570" w:rsidRDefault="00AD2570" w:rsidP="00CA1264">
      <w:pPr>
        <w:pStyle w:val="a3"/>
        <w:numPr>
          <w:ilvl w:val="0"/>
          <w:numId w:val="1"/>
        </w:numPr>
        <w:jc w:val="both"/>
      </w:pPr>
      <w:r w:rsidRPr="00AD2570">
        <w:rPr>
          <w:rFonts w:ascii="Times New Roman" w:hAnsi="Times New Roman" w:cs="Times New Roman"/>
          <w:sz w:val="28"/>
          <w:szCs w:val="28"/>
        </w:rPr>
        <w:t xml:space="preserve">Настоящие рекомендации </w:t>
      </w:r>
      <w:r w:rsidR="00CA1264">
        <w:rPr>
          <w:rFonts w:ascii="Times New Roman" w:hAnsi="Times New Roman" w:cs="Times New Roman"/>
          <w:sz w:val="28"/>
          <w:szCs w:val="28"/>
        </w:rPr>
        <w:t>обнародовать</w:t>
      </w:r>
      <w:r w:rsidRPr="00AD2570">
        <w:rPr>
          <w:rFonts w:ascii="Times New Roman" w:hAnsi="Times New Roman" w:cs="Times New Roman"/>
          <w:sz w:val="28"/>
          <w:szCs w:val="28"/>
        </w:rPr>
        <w:t xml:space="preserve"> на официальных сайтах Законодательного собрания города Севастополя, Правительства города Севастополя,</w:t>
      </w:r>
      <w:r w:rsidR="00CA1264">
        <w:rPr>
          <w:rFonts w:ascii="Times New Roman" w:hAnsi="Times New Roman" w:cs="Times New Roman"/>
          <w:sz w:val="28"/>
          <w:szCs w:val="28"/>
        </w:rPr>
        <w:t xml:space="preserve"> а также информационном стенде ВМО </w:t>
      </w:r>
      <w:proofErr w:type="gramStart"/>
      <w:r w:rsidR="00CA1264">
        <w:rPr>
          <w:rFonts w:ascii="Times New Roman" w:hAnsi="Times New Roman" w:cs="Times New Roman"/>
          <w:sz w:val="28"/>
          <w:szCs w:val="28"/>
        </w:rPr>
        <w:t>Балаклавский</w:t>
      </w:r>
      <w:proofErr w:type="gramEnd"/>
      <w:r w:rsidR="00CA1264">
        <w:rPr>
          <w:rFonts w:ascii="Times New Roman" w:hAnsi="Times New Roman" w:cs="Times New Roman"/>
          <w:sz w:val="28"/>
          <w:szCs w:val="28"/>
        </w:rPr>
        <w:t xml:space="preserve"> МО</w:t>
      </w:r>
      <w:r w:rsidR="00CA1264" w:rsidRPr="00CA1264">
        <w:t xml:space="preserve"> </w:t>
      </w:r>
      <w:r w:rsidR="00CA1264" w:rsidRPr="00CA1264">
        <w:rPr>
          <w:rFonts w:ascii="Times New Roman" w:hAnsi="Times New Roman" w:cs="Times New Roman"/>
          <w:sz w:val="28"/>
          <w:szCs w:val="28"/>
        </w:rPr>
        <w:t>в течение 10 дней со дня проведения</w:t>
      </w:r>
      <w:r w:rsidR="00CA126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570" w:rsidRDefault="00AD2570" w:rsidP="00AD2570">
      <w:pPr>
        <w:ind w:left="360"/>
        <w:jc w:val="both"/>
      </w:pPr>
    </w:p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544"/>
        <w:gridCol w:w="2551"/>
      </w:tblGrid>
      <w:tr w:rsidR="00260BB2" w:rsidTr="00260BB2">
        <w:tc>
          <w:tcPr>
            <w:tcW w:w="3970" w:type="dxa"/>
          </w:tcPr>
          <w:p w:rsidR="00260BB2" w:rsidRPr="00260BB2" w:rsidRDefault="00260BB2" w:rsidP="00260BB2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60BB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Председатель Совета Балаклавского </w:t>
            </w:r>
          </w:p>
          <w:p w:rsidR="00260BB2" w:rsidRDefault="00260BB2" w:rsidP="00260BB2">
            <w:pPr>
              <w:spacing w:after="200" w:line="276" w:lineRule="auto"/>
              <w:jc w:val="both"/>
              <w:rPr>
                <w:lang w:eastAsia="en-US"/>
              </w:rPr>
            </w:pPr>
            <w:r w:rsidRPr="00260BB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муниципального округа</w:t>
            </w:r>
          </w:p>
        </w:tc>
        <w:tc>
          <w:tcPr>
            <w:tcW w:w="3544" w:type="dxa"/>
            <w:hideMark/>
          </w:tcPr>
          <w:p w:rsidR="00260BB2" w:rsidRDefault="00260BB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DC40E2D" wp14:editId="056084FB">
                  <wp:extent cx="2019300" cy="1028700"/>
                  <wp:effectExtent l="0" t="0" r="0" b="0"/>
                  <wp:docPr id="1" name="Рисунок 1" descr="Описание: D:\d\НОВОЕ\2015-02-17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d\НОВОЕ\2015-02-17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hideMark/>
          </w:tcPr>
          <w:p w:rsidR="00260BB2" w:rsidRDefault="00260BB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Е.А.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Бабошкин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</w:tbl>
    <w:p w:rsidR="00AD2570" w:rsidRDefault="00AD2570" w:rsidP="00AD2570">
      <w:pPr>
        <w:ind w:left="360"/>
        <w:jc w:val="both"/>
      </w:pPr>
    </w:p>
    <w:p w:rsidR="00AD2570" w:rsidRDefault="00AD2570" w:rsidP="00260BB2">
      <w:pPr>
        <w:spacing w:after="0" w:line="240" w:lineRule="auto"/>
      </w:pPr>
      <w:r w:rsidRPr="00AD2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2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2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2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2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2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D2570" w:rsidRDefault="00AD2570" w:rsidP="00AD2570">
      <w:pPr>
        <w:ind w:left="360"/>
        <w:jc w:val="both"/>
      </w:pPr>
      <w:bookmarkStart w:id="0" w:name="_GoBack"/>
      <w:bookmarkEnd w:id="0"/>
    </w:p>
    <w:sectPr w:rsidR="00AD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3EDF"/>
    <w:multiLevelType w:val="hybridMultilevel"/>
    <w:tmpl w:val="C92C2B4E"/>
    <w:lvl w:ilvl="0" w:tplc="BD0CE8A8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70"/>
    <w:rsid w:val="00260BB2"/>
    <w:rsid w:val="00696B85"/>
    <w:rsid w:val="00AD2570"/>
    <w:rsid w:val="00CA1264"/>
    <w:rsid w:val="00EE6246"/>
    <w:rsid w:val="00F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70"/>
    <w:pPr>
      <w:ind w:left="720"/>
      <w:contextualSpacing/>
    </w:pPr>
  </w:style>
  <w:style w:type="table" w:styleId="a4">
    <w:name w:val="Table Grid"/>
    <w:basedOn w:val="a1"/>
    <w:rsid w:val="00260BB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70"/>
    <w:pPr>
      <w:ind w:left="720"/>
      <w:contextualSpacing/>
    </w:pPr>
  </w:style>
  <w:style w:type="table" w:styleId="a4">
    <w:name w:val="Table Grid"/>
    <w:basedOn w:val="a1"/>
    <w:rsid w:val="00260BB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2015-02-13T12:50:00Z</cp:lastPrinted>
  <dcterms:created xsi:type="dcterms:W3CDTF">2015-02-13T08:19:00Z</dcterms:created>
  <dcterms:modified xsi:type="dcterms:W3CDTF">2015-10-19T14:15:00Z</dcterms:modified>
</cp:coreProperties>
</file>