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46" w:rsidRDefault="007F4146" w:rsidP="002B1419">
      <w:pPr>
        <w:ind w:left="6838"/>
        <w:jc w:val="both"/>
        <w:rPr>
          <w:b/>
          <w:bCs/>
          <w:szCs w:val="28"/>
        </w:rPr>
      </w:pPr>
      <w:r w:rsidRPr="002B1419">
        <w:rPr>
          <w:b/>
          <w:bCs/>
          <w:szCs w:val="28"/>
        </w:rPr>
        <w:t>Проект</w:t>
      </w:r>
    </w:p>
    <w:p w:rsidR="00DB7D86" w:rsidRDefault="00DB7D86" w:rsidP="002B1419">
      <w:pPr>
        <w:ind w:left="6838"/>
        <w:jc w:val="both"/>
        <w:rPr>
          <w:b/>
          <w:bCs/>
          <w:szCs w:val="28"/>
        </w:rPr>
      </w:pPr>
    </w:p>
    <w:p w:rsidR="00DB7D86" w:rsidRDefault="00DB7D86" w:rsidP="00DB7D86">
      <w:pPr>
        <w:spacing w:line="216" w:lineRule="auto"/>
        <w:jc w:val="center"/>
        <w:rPr>
          <w:rFonts w:eastAsia="Times New Roman"/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РЕШЕНИЕ</w:t>
      </w:r>
    </w:p>
    <w:p w:rsidR="00DB7D86" w:rsidRPr="00965601" w:rsidRDefault="00DB7D86" w:rsidP="00DB7D86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F8776D">
        <w:rPr>
          <w:b/>
          <w:i/>
          <w:sz w:val="28"/>
          <w:szCs w:val="28"/>
        </w:rPr>
        <w:t>Балаклавского</w:t>
      </w:r>
      <w:r w:rsidR="001D7959">
        <w:rPr>
          <w:b/>
          <w:i/>
          <w:sz w:val="28"/>
          <w:szCs w:val="28"/>
        </w:rPr>
        <w:t xml:space="preserve"> муниципального </w:t>
      </w:r>
      <w:r w:rsidR="009F6F40" w:rsidRPr="00965601">
        <w:rPr>
          <w:b/>
          <w:i/>
          <w:sz w:val="28"/>
          <w:szCs w:val="28"/>
        </w:rPr>
        <w:t>округа</w:t>
      </w:r>
      <w:r w:rsidR="001D7959" w:rsidRPr="00965601">
        <w:rPr>
          <w:b/>
          <w:i/>
          <w:sz w:val="28"/>
          <w:szCs w:val="28"/>
        </w:rPr>
        <w:t xml:space="preserve"> города Севастополя</w:t>
      </w:r>
      <w:r w:rsidR="00F46BC3">
        <w:rPr>
          <w:b/>
          <w:i/>
          <w:sz w:val="28"/>
          <w:szCs w:val="28"/>
        </w:rPr>
        <w:t xml:space="preserve"> </w:t>
      </w:r>
      <w:r w:rsidR="00965601">
        <w:rPr>
          <w:b/>
          <w:i/>
          <w:sz w:val="28"/>
          <w:szCs w:val="28"/>
          <w:lang w:val="en-US"/>
        </w:rPr>
        <w:t>I</w:t>
      </w:r>
      <w:r w:rsidR="00F46BC3">
        <w:rPr>
          <w:b/>
          <w:i/>
          <w:sz w:val="28"/>
          <w:szCs w:val="28"/>
        </w:rPr>
        <w:t xml:space="preserve"> </w:t>
      </w:r>
      <w:r w:rsidR="00965601">
        <w:rPr>
          <w:b/>
          <w:i/>
          <w:sz w:val="28"/>
          <w:szCs w:val="28"/>
        </w:rPr>
        <w:t>созыва</w:t>
      </w:r>
    </w:p>
    <w:p w:rsidR="00DB7D86" w:rsidRDefault="00DB7D86" w:rsidP="00DB7D86"/>
    <w:p w:rsidR="00DB7D86" w:rsidRDefault="00DB7D86" w:rsidP="00DB7D86">
      <w:r>
        <w:t>«</w:t>
      </w:r>
      <w:r>
        <w:rPr>
          <w:u w:val="single"/>
        </w:rPr>
        <w:t>__________</w:t>
      </w:r>
      <w:r>
        <w:t>» 2015г.                                  №                                                  г. Севастополь</w:t>
      </w:r>
    </w:p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37733C" w:rsidRDefault="00DB7D86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  <w:r>
        <w:rPr>
          <w:b/>
          <w:i/>
          <w:iCs/>
        </w:rPr>
        <w:t>О бюджете</w:t>
      </w:r>
      <w:r w:rsidR="00F46BC3">
        <w:rPr>
          <w:b/>
          <w:i/>
          <w:iCs/>
        </w:rPr>
        <w:t xml:space="preserve"> </w:t>
      </w:r>
      <w:proofErr w:type="gramStart"/>
      <w:r w:rsidR="0037733C">
        <w:rPr>
          <w:b/>
          <w:i/>
          <w:iCs/>
        </w:rPr>
        <w:t>Внутригородского</w:t>
      </w:r>
      <w:proofErr w:type="gramEnd"/>
    </w:p>
    <w:p w:rsidR="00DB7D86" w:rsidRPr="009D7AF6" w:rsidRDefault="00F46BC3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  <w:r>
        <w:rPr>
          <w:b/>
          <w:i/>
          <w:iCs/>
        </w:rPr>
        <w:t>м</w:t>
      </w:r>
      <w:r w:rsidR="0037733C">
        <w:rPr>
          <w:b/>
          <w:i/>
          <w:iCs/>
        </w:rPr>
        <w:t xml:space="preserve">униципального образования </w:t>
      </w:r>
      <w:r>
        <w:rPr>
          <w:b/>
          <w:i/>
          <w:iCs/>
        </w:rPr>
        <w:t>Балаклавский муниципальный округ</w:t>
      </w:r>
      <w:r w:rsidR="00DB7D86">
        <w:rPr>
          <w:b/>
          <w:i/>
          <w:iCs/>
        </w:rPr>
        <w:t xml:space="preserve"> </w:t>
      </w:r>
      <w:r w:rsidR="009D7AF6">
        <w:rPr>
          <w:b/>
          <w:i/>
          <w:iCs/>
        </w:rPr>
        <w:t>на 2015г.</w:t>
      </w:r>
    </w:p>
    <w:p w:rsidR="00DB7D86" w:rsidRDefault="00DB7D86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B7D86" w:rsidRDefault="00DB7D86" w:rsidP="00DB7D86">
      <w:pPr>
        <w:shd w:val="clear" w:color="auto" w:fill="FFFFFF"/>
        <w:jc w:val="both"/>
      </w:pPr>
      <w:proofErr w:type="gramStart"/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DB7D86">
        <w:rPr>
          <w:bCs/>
          <w:szCs w:val="28"/>
        </w:rPr>
        <w:t>Бюджетным кодексом Российской Федерации, Законом города Севастополя от</w:t>
      </w:r>
      <w:r w:rsidR="00880619">
        <w:rPr>
          <w:bCs/>
          <w:szCs w:val="28"/>
        </w:rPr>
        <w:t>1</w:t>
      </w:r>
      <w:r w:rsidRPr="00DB7D86">
        <w:rPr>
          <w:bCs/>
          <w:szCs w:val="28"/>
        </w:rPr>
        <w:t>9.12.2014 г. №92-ЗС «О бюджете города Севастополя на 2015 год»</w:t>
      </w:r>
      <w:r w:rsidR="00A66BD4">
        <w:rPr>
          <w:bCs/>
          <w:szCs w:val="28"/>
        </w:rPr>
        <w:t xml:space="preserve"> с изменениями</w:t>
      </w:r>
      <w:r w:rsidRPr="00DB7D86">
        <w:rPr>
          <w:bCs/>
          <w:szCs w:val="28"/>
        </w:rPr>
        <w:t xml:space="preserve">, Законом города Севастополя от 30.12.2014 №102-ЗС «О местном самоуправлении в городе Севастополе», </w:t>
      </w:r>
      <w:r w:rsidR="004339E5">
        <w:rPr>
          <w:bCs/>
          <w:szCs w:val="28"/>
        </w:rPr>
        <w:t>Постановлением Правительства Севастополя от 26.06.</w:t>
      </w:r>
      <w:r w:rsidR="00F21855">
        <w:rPr>
          <w:bCs/>
          <w:szCs w:val="28"/>
        </w:rPr>
        <w:t xml:space="preserve">2015 </w:t>
      </w:r>
      <w:r w:rsidR="00F21855">
        <w:t>№</w:t>
      </w:r>
      <w:r w:rsidR="00B46285">
        <w:t>568-ПП</w:t>
      </w:r>
      <w:r w:rsidR="00B46285" w:rsidRPr="0007382C">
        <w:t xml:space="preserve"> «О </w:t>
      </w:r>
      <w:r w:rsidR="00B46285">
        <w:t>распределении иных межбюджетных трансфертов, предоставляемых</w:t>
      </w:r>
      <w:proofErr w:type="gramEnd"/>
      <w:r w:rsidR="00B46285">
        <w:t xml:space="preserve"> в 2015 году бюджетам внутригородских муниципальных образований </w:t>
      </w:r>
      <w:r w:rsidR="00B46285" w:rsidRPr="0007382C">
        <w:t>город</w:t>
      </w:r>
      <w:r w:rsidR="00B46285">
        <w:t>а</w:t>
      </w:r>
      <w:r w:rsidR="00B46285" w:rsidRPr="0007382C">
        <w:t xml:space="preserve"> Севастопол</w:t>
      </w:r>
      <w:r w:rsidR="00B46285">
        <w:t>я»</w:t>
      </w:r>
      <w:r w:rsidR="004339E5">
        <w:rPr>
          <w:bCs/>
          <w:szCs w:val="28"/>
        </w:rPr>
        <w:t>,</w:t>
      </w:r>
      <w:r w:rsidR="00B46285">
        <w:rPr>
          <w:bCs/>
          <w:szCs w:val="28"/>
        </w:rPr>
        <w:t xml:space="preserve"> </w:t>
      </w:r>
      <w:r w:rsidRPr="00DB7D86">
        <w:rPr>
          <w:bCs/>
          <w:szCs w:val="28"/>
        </w:rPr>
        <w:t xml:space="preserve">Уставом </w:t>
      </w:r>
      <w:r>
        <w:rPr>
          <w:bCs/>
          <w:szCs w:val="28"/>
        </w:rPr>
        <w:t>внутригородского муниципального образования</w:t>
      </w:r>
      <w:r w:rsidR="00F21855">
        <w:rPr>
          <w:bCs/>
          <w:szCs w:val="28"/>
        </w:rPr>
        <w:t xml:space="preserve"> Балаклавский муниципальный округ,</w:t>
      </w:r>
      <w:r w:rsidR="00F21855" w:rsidRPr="00F21855">
        <w:t xml:space="preserve"> </w:t>
      </w:r>
      <w:r w:rsidR="00F21855">
        <w:t>утвержденного Советом Балаклавского муниципального округа 10 марта 2015 года № 3с-1-15</w:t>
      </w:r>
    </w:p>
    <w:p w:rsidR="00DB7D86" w:rsidRDefault="00DB7D86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B7D86" w:rsidRDefault="00DB7D86" w:rsidP="00DB7D8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</w:p>
    <w:p w:rsidR="00DB7D86" w:rsidRDefault="00DB7D86" w:rsidP="00DB7D86">
      <w:pPr>
        <w:ind w:firstLine="851"/>
        <w:jc w:val="both"/>
        <w:rPr>
          <w:b/>
          <w:bCs/>
          <w:szCs w:val="28"/>
        </w:rPr>
      </w:pPr>
    </w:p>
    <w:p w:rsidR="00FF7E6B" w:rsidRPr="00E53CC9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  <w:r w:rsidRPr="00E53CC9">
        <w:rPr>
          <w:bCs/>
          <w:szCs w:val="28"/>
        </w:rPr>
        <w:t xml:space="preserve"> 1. </w:t>
      </w:r>
      <w:r w:rsidR="00E53CC9" w:rsidRPr="00E53CC9">
        <w:rPr>
          <w:bCs/>
          <w:szCs w:val="28"/>
        </w:rPr>
        <w:t>Утвердить о</w:t>
      </w:r>
      <w:r w:rsidRPr="00E53CC9">
        <w:rPr>
          <w:bCs/>
          <w:szCs w:val="28"/>
        </w:rPr>
        <w:t xml:space="preserve">сновные характеристики бюджета </w:t>
      </w:r>
      <w:r w:rsidR="0037733C">
        <w:rPr>
          <w:bCs/>
          <w:szCs w:val="28"/>
        </w:rPr>
        <w:t xml:space="preserve">Внутригородского муниципального образования </w:t>
      </w:r>
      <w:r w:rsidR="00F46BC3">
        <w:rPr>
          <w:bCs/>
          <w:szCs w:val="28"/>
        </w:rPr>
        <w:t>Балаклавский муниципальный округ</w:t>
      </w:r>
      <w:r w:rsidR="00EF4921" w:rsidRPr="00E53CC9">
        <w:rPr>
          <w:bCs/>
          <w:szCs w:val="28"/>
        </w:rPr>
        <w:t xml:space="preserve"> </w:t>
      </w:r>
      <w:r w:rsidR="00F53DE2" w:rsidRPr="00E53CC9">
        <w:rPr>
          <w:bCs/>
          <w:szCs w:val="28"/>
        </w:rPr>
        <w:t xml:space="preserve">на </w:t>
      </w:r>
      <w:r w:rsidRPr="00E53CC9">
        <w:rPr>
          <w:bCs/>
          <w:szCs w:val="28"/>
        </w:rPr>
        <w:t>2015 год</w:t>
      </w:r>
    </w:p>
    <w:p w:rsidR="007F4146" w:rsidRPr="002B1419" w:rsidRDefault="007F4146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3"/>
      <w:bookmarkEnd w:id="0"/>
      <w:r w:rsidRPr="002B1419">
        <w:rPr>
          <w:szCs w:val="28"/>
        </w:rPr>
        <w:t xml:space="preserve">1) общий объем доходов бюджета </w:t>
      </w:r>
      <w:r w:rsidR="0037733C">
        <w:rPr>
          <w:bCs/>
          <w:szCs w:val="28"/>
        </w:rPr>
        <w:t>Внутригородского муниципального образования</w:t>
      </w:r>
      <w:r w:rsidR="00F46BC3">
        <w:rPr>
          <w:bCs/>
          <w:szCs w:val="28"/>
        </w:rPr>
        <w:t xml:space="preserve"> </w:t>
      </w:r>
      <w:r w:rsidR="00F46BC3"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в сумме </w:t>
      </w:r>
      <w:r w:rsidR="00F8776D">
        <w:rPr>
          <w:szCs w:val="28"/>
        </w:rPr>
        <w:t>10938,4</w:t>
      </w:r>
      <w:r w:rsidRPr="002B1419">
        <w:rPr>
          <w:szCs w:val="28"/>
        </w:rPr>
        <w:t xml:space="preserve"> тыс. рублей</w:t>
      </w:r>
      <w:r w:rsidR="00E6473E" w:rsidRPr="002B1419">
        <w:rPr>
          <w:szCs w:val="28"/>
        </w:rPr>
        <w:t>,</w:t>
      </w:r>
      <w:r w:rsidR="00305A48" w:rsidRPr="002B1419">
        <w:rPr>
          <w:szCs w:val="28"/>
        </w:rPr>
        <w:t xml:space="preserve"> в том числе объем межбюджетных трансфертов, получаемых из </w:t>
      </w:r>
      <w:r w:rsidR="00895945" w:rsidRPr="002B1419">
        <w:rPr>
          <w:szCs w:val="28"/>
        </w:rPr>
        <w:t>бюджета</w:t>
      </w:r>
      <w:r w:rsidR="00F46BC3">
        <w:rPr>
          <w:szCs w:val="28"/>
        </w:rPr>
        <w:t xml:space="preserve"> </w:t>
      </w:r>
      <w:r w:rsidR="00EF4921" w:rsidRPr="002B1419">
        <w:rPr>
          <w:szCs w:val="28"/>
        </w:rPr>
        <w:t>города Севастополя</w:t>
      </w:r>
      <w:r w:rsidR="00305A48" w:rsidRPr="002B1419">
        <w:rPr>
          <w:szCs w:val="28"/>
        </w:rPr>
        <w:t xml:space="preserve"> в сумме </w:t>
      </w:r>
      <w:r w:rsidR="00F8776D">
        <w:rPr>
          <w:szCs w:val="28"/>
        </w:rPr>
        <w:t>10938,4</w:t>
      </w:r>
      <w:r w:rsidR="00305A48" w:rsidRPr="002B1419">
        <w:rPr>
          <w:szCs w:val="28"/>
        </w:rPr>
        <w:t xml:space="preserve"> тыс. рублей</w:t>
      </w:r>
      <w:r w:rsidR="00E53CC9">
        <w:rPr>
          <w:szCs w:val="28"/>
        </w:rPr>
        <w:t xml:space="preserve"> согласно приложению 1.</w:t>
      </w:r>
    </w:p>
    <w:p w:rsidR="007F4146" w:rsidRDefault="007F4146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419">
        <w:rPr>
          <w:szCs w:val="28"/>
        </w:rPr>
        <w:t xml:space="preserve">2) общий объем расходов бюджета </w:t>
      </w:r>
      <w:r w:rsidR="0037733C">
        <w:rPr>
          <w:bCs/>
          <w:szCs w:val="28"/>
        </w:rPr>
        <w:t>Внутригородского муниципального образования</w:t>
      </w:r>
      <w:r w:rsidR="00F46BC3">
        <w:rPr>
          <w:bCs/>
          <w:szCs w:val="28"/>
        </w:rPr>
        <w:t xml:space="preserve"> </w:t>
      </w:r>
      <w:r w:rsidR="00F46BC3">
        <w:rPr>
          <w:szCs w:val="28"/>
        </w:rPr>
        <w:t>Балаклавский муниципальный округ</w:t>
      </w:r>
      <w:r w:rsidR="00EF4921" w:rsidRPr="002B1419">
        <w:rPr>
          <w:szCs w:val="28"/>
        </w:rPr>
        <w:t xml:space="preserve"> </w:t>
      </w:r>
      <w:r w:rsidRPr="002B1419">
        <w:rPr>
          <w:szCs w:val="28"/>
        </w:rPr>
        <w:t xml:space="preserve">в сумме </w:t>
      </w:r>
      <w:r w:rsidR="00F8776D">
        <w:rPr>
          <w:szCs w:val="28"/>
        </w:rPr>
        <w:t>10938,4</w:t>
      </w:r>
      <w:r w:rsidRPr="002B1419">
        <w:rPr>
          <w:szCs w:val="28"/>
        </w:rPr>
        <w:t>тыс. рублей</w:t>
      </w:r>
      <w:r w:rsidR="001B7E82" w:rsidRPr="002B1419">
        <w:rPr>
          <w:szCs w:val="28"/>
        </w:rPr>
        <w:t>.</w:t>
      </w:r>
    </w:p>
    <w:p w:rsidR="002C4CD9" w:rsidRPr="002B1419" w:rsidRDefault="00CF3926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937EF">
        <w:rPr>
          <w:szCs w:val="28"/>
        </w:rPr>
        <w:t xml:space="preserve">) </w:t>
      </w:r>
      <w:r w:rsidR="007C60A5">
        <w:rPr>
          <w:szCs w:val="28"/>
        </w:rPr>
        <w:t xml:space="preserve">верхний предел муниципального внутреннего долга </w:t>
      </w:r>
      <w:r w:rsidR="0037733C">
        <w:rPr>
          <w:bCs/>
          <w:szCs w:val="28"/>
        </w:rPr>
        <w:t>Внутригородского муниципального образования</w:t>
      </w:r>
      <w:r w:rsidR="00F46BC3">
        <w:rPr>
          <w:bCs/>
          <w:szCs w:val="28"/>
        </w:rPr>
        <w:t xml:space="preserve"> </w:t>
      </w:r>
      <w:r w:rsidR="00F8776D">
        <w:rPr>
          <w:szCs w:val="28"/>
        </w:rPr>
        <w:t>Балак</w:t>
      </w:r>
      <w:r w:rsidR="00F46BC3">
        <w:rPr>
          <w:szCs w:val="28"/>
        </w:rPr>
        <w:t>лавский муниципальный округ</w:t>
      </w:r>
      <w:r w:rsidR="001B448B">
        <w:rPr>
          <w:szCs w:val="28"/>
        </w:rPr>
        <w:t xml:space="preserve"> на 1 января 2016 года</w:t>
      </w:r>
      <w:r w:rsidR="00F46BC3">
        <w:rPr>
          <w:szCs w:val="28"/>
        </w:rPr>
        <w:t xml:space="preserve"> </w:t>
      </w:r>
      <w:r w:rsidR="007C60A5">
        <w:rPr>
          <w:szCs w:val="28"/>
        </w:rPr>
        <w:t>в сумме</w:t>
      </w:r>
      <w:r w:rsidR="002C4CD9" w:rsidRPr="002B1419">
        <w:rPr>
          <w:szCs w:val="28"/>
        </w:rPr>
        <w:t xml:space="preserve"> 0,00 тыс</w:t>
      </w:r>
      <w:proofErr w:type="gramStart"/>
      <w:r w:rsidR="002C4CD9" w:rsidRPr="002B1419">
        <w:rPr>
          <w:szCs w:val="28"/>
        </w:rPr>
        <w:t>.р</w:t>
      </w:r>
      <w:proofErr w:type="gramEnd"/>
      <w:r w:rsidR="002C4CD9" w:rsidRPr="002B1419">
        <w:rPr>
          <w:szCs w:val="28"/>
        </w:rPr>
        <w:t>уб</w:t>
      </w:r>
      <w:r w:rsidR="00E53CC9">
        <w:rPr>
          <w:szCs w:val="28"/>
        </w:rPr>
        <w:t>лей</w:t>
      </w:r>
      <w:r w:rsidR="002C4CD9" w:rsidRPr="002B1419">
        <w:rPr>
          <w:szCs w:val="28"/>
        </w:rPr>
        <w:t>.</w:t>
      </w:r>
    </w:p>
    <w:p w:rsidR="00A8504F" w:rsidRPr="002B1419" w:rsidRDefault="00A8504F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7E82" w:rsidRPr="002B1419" w:rsidRDefault="00E53CC9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3040F" w:rsidRPr="002B1419">
        <w:rPr>
          <w:szCs w:val="28"/>
        </w:rPr>
        <w:t xml:space="preserve">Утвердить перечень главных администраторов доходов бюджета </w:t>
      </w:r>
      <w:r w:rsidR="0037733C">
        <w:rPr>
          <w:bCs/>
          <w:szCs w:val="28"/>
        </w:rPr>
        <w:t>Внутригородского муниципального образования</w:t>
      </w:r>
      <w:r w:rsidR="00F46BC3">
        <w:rPr>
          <w:bCs/>
          <w:szCs w:val="28"/>
        </w:rPr>
        <w:t xml:space="preserve"> </w:t>
      </w:r>
      <w:r w:rsidR="00F46BC3">
        <w:rPr>
          <w:szCs w:val="28"/>
        </w:rPr>
        <w:t>Балаклавский муниципальный округ</w:t>
      </w:r>
      <w:r w:rsidR="0093040F" w:rsidRPr="002B1419">
        <w:rPr>
          <w:szCs w:val="28"/>
        </w:rPr>
        <w:t xml:space="preserve"> и закрепляемые за ними виды (подвиды) доходов бюджета </w:t>
      </w:r>
      <w:r w:rsidR="0037733C">
        <w:rPr>
          <w:bCs/>
          <w:szCs w:val="28"/>
        </w:rPr>
        <w:t>Внутригородского муниципального образования</w:t>
      </w:r>
      <w:r w:rsidR="00F46BC3">
        <w:rPr>
          <w:bCs/>
          <w:szCs w:val="28"/>
        </w:rPr>
        <w:t xml:space="preserve"> </w:t>
      </w:r>
      <w:r w:rsidR="00F46BC3">
        <w:rPr>
          <w:szCs w:val="28"/>
        </w:rPr>
        <w:t>Балаклавский муниципальный округ</w:t>
      </w:r>
      <w:r w:rsidR="00EF4921" w:rsidRPr="002B1419">
        <w:rPr>
          <w:szCs w:val="28"/>
        </w:rPr>
        <w:t xml:space="preserve"> </w:t>
      </w:r>
      <w:r w:rsidR="0093040F" w:rsidRPr="002B1419">
        <w:rPr>
          <w:szCs w:val="28"/>
        </w:rPr>
        <w:t>согласно приложению 2 к настоящему Закону</w:t>
      </w:r>
      <w:r w:rsidR="007F4146" w:rsidRPr="002B1419">
        <w:rPr>
          <w:szCs w:val="28"/>
        </w:rPr>
        <w:t>.</w:t>
      </w:r>
    </w:p>
    <w:p w:rsidR="00A8504F" w:rsidRPr="002B1419" w:rsidRDefault="00A8504F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040F" w:rsidRDefault="00E53CC9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3040F" w:rsidRPr="002B1419">
        <w:rPr>
          <w:szCs w:val="28"/>
        </w:rPr>
        <w:t xml:space="preserve">Установить, что в бюджет </w:t>
      </w:r>
      <w:r w:rsidR="0037733C">
        <w:rPr>
          <w:bCs/>
          <w:szCs w:val="28"/>
        </w:rPr>
        <w:t>Внутригородского муниципального образования</w:t>
      </w:r>
      <w:r w:rsidR="00F46BC3">
        <w:rPr>
          <w:bCs/>
          <w:szCs w:val="28"/>
        </w:rPr>
        <w:t xml:space="preserve"> </w:t>
      </w:r>
      <w:r w:rsidR="00F8776D">
        <w:rPr>
          <w:szCs w:val="28"/>
        </w:rPr>
        <w:t>Балаклав</w:t>
      </w:r>
      <w:r w:rsidR="00F46BC3">
        <w:rPr>
          <w:szCs w:val="28"/>
        </w:rPr>
        <w:t>ский муниципальный округ</w:t>
      </w:r>
      <w:r w:rsidR="008B51DE" w:rsidRPr="002B1419">
        <w:rPr>
          <w:szCs w:val="28"/>
        </w:rPr>
        <w:t xml:space="preserve"> </w:t>
      </w:r>
      <w:r w:rsidR="0093040F" w:rsidRPr="002B1419">
        <w:rPr>
          <w:szCs w:val="28"/>
        </w:rPr>
        <w:t>подлежат зачислению доходы</w:t>
      </w:r>
      <w:r w:rsidR="008B51DE" w:rsidRPr="002B1419">
        <w:rPr>
          <w:szCs w:val="28"/>
        </w:rPr>
        <w:t xml:space="preserve"> в соответствии </w:t>
      </w:r>
      <w:r w:rsidR="008B51DE" w:rsidRPr="00540300">
        <w:rPr>
          <w:szCs w:val="28"/>
        </w:rPr>
        <w:t>со ст.1</w:t>
      </w:r>
      <w:r w:rsidR="00A442DF" w:rsidRPr="00540300">
        <w:rPr>
          <w:szCs w:val="28"/>
        </w:rPr>
        <w:t>5.2</w:t>
      </w:r>
      <w:r w:rsidR="008B51DE" w:rsidRPr="00540300">
        <w:rPr>
          <w:szCs w:val="28"/>
        </w:rPr>
        <w:t xml:space="preserve"> Закона города</w:t>
      </w:r>
      <w:r w:rsidR="008B51DE" w:rsidRPr="002B1419">
        <w:rPr>
          <w:szCs w:val="28"/>
        </w:rPr>
        <w:t xml:space="preserve"> Севастополя </w:t>
      </w:r>
      <w:r w:rsidR="00880619" w:rsidRPr="00DB7D86">
        <w:rPr>
          <w:bCs/>
          <w:szCs w:val="28"/>
        </w:rPr>
        <w:t>от</w:t>
      </w:r>
      <w:r w:rsidR="00880619">
        <w:rPr>
          <w:bCs/>
          <w:szCs w:val="28"/>
        </w:rPr>
        <w:t xml:space="preserve"> 1</w:t>
      </w:r>
      <w:r w:rsidR="00880619" w:rsidRPr="00DB7D86">
        <w:rPr>
          <w:bCs/>
          <w:szCs w:val="28"/>
        </w:rPr>
        <w:t xml:space="preserve">9.12.2014 г. №92-ЗС </w:t>
      </w:r>
      <w:r w:rsidR="008B51DE" w:rsidRPr="002B1419">
        <w:rPr>
          <w:szCs w:val="28"/>
        </w:rPr>
        <w:t>«О бюджете города Севастополя на 2015 год» с учетом внесенных изменений</w:t>
      </w:r>
      <w:r w:rsidR="0093040F" w:rsidRPr="002B1419">
        <w:rPr>
          <w:szCs w:val="28"/>
        </w:rPr>
        <w:t>.</w:t>
      </w:r>
    </w:p>
    <w:p w:rsidR="00E53CC9" w:rsidRDefault="00E53CC9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146" w:rsidRDefault="00E53CC9" w:rsidP="00E53C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F4146" w:rsidRPr="002B1419">
        <w:rPr>
          <w:szCs w:val="28"/>
        </w:rPr>
        <w:t xml:space="preserve">Утвердить ведомственную структуру расходов бюджета </w:t>
      </w:r>
      <w:r w:rsidR="0037733C">
        <w:rPr>
          <w:bCs/>
          <w:szCs w:val="28"/>
        </w:rPr>
        <w:t>Внутригородского муниципального образования</w:t>
      </w:r>
      <w:r w:rsidR="00F46BC3">
        <w:rPr>
          <w:bCs/>
          <w:szCs w:val="28"/>
        </w:rPr>
        <w:t xml:space="preserve"> </w:t>
      </w:r>
      <w:r w:rsidR="00F46BC3">
        <w:rPr>
          <w:szCs w:val="28"/>
        </w:rPr>
        <w:t>Балаклавский муниципальный округ</w:t>
      </w:r>
      <w:r w:rsidR="00EF4921" w:rsidRPr="002B1419">
        <w:rPr>
          <w:szCs w:val="28"/>
        </w:rPr>
        <w:t xml:space="preserve"> </w:t>
      </w:r>
      <w:r w:rsidR="007F4146" w:rsidRPr="002B1419">
        <w:rPr>
          <w:szCs w:val="28"/>
        </w:rPr>
        <w:t xml:space="preserve">по главным </w:t>
      </w:r>
      <w:r w:rsidR="007F4146" w:rsidRPr="002B1419">
        <w:rPr>
          <w:szCs w:val="28"/>
        </w:rPr>
        <w:lastRenderedPageBreak/>
        <w:t>распорядителям бюджетных сре</w:t>
      </w:r>
      <w:r w:rsidR="00FA3732" w:rsidRPr="002B1419">
        <w:rPr>
          <w:szCs w:val="28"/>
        </w:rPr>
        <w:t xml:space="preserve">дств, целевым статьям </w:t>
      </w:r>
      <w:r w:rsidR="00FA3732" w:rsidRPr="00F4617F">
        <w:rPr>
          <w:szCs w:val="28"/>
        </w:rPr>
        <w:t>расходов,</w:t>
      </w:r>
      <w:r w:rsidR="007F4146" w:rsidRPr="00F4617F">
        <w:rPr>
          <w:szCs w:val="28"/>
        </w:rPr>
        <w:t xml:space="preserve"> группам и подгруппам </w:t>
      </w:r>
      <w:proofErr w:type="gramStart"/>
      <w:r w:rsidR="007F4146" w:rsidRPr="00F4617F">
        <w:rPr>
          <w:szCs w:val="28"/>
        </w:rPr>
        <w:t>видов расходо</w:t>
      </w:r>
      <w:r w:rsidR="00786D7E" w:rsidRPr="00F4617F">
        <w:rPr>
          <w:szCs w:val="28"/>
        </w:rPr>
        <w:t>в классификации расходов бюджета</w:t>
      </w:r>
      <w:proofErr w:type="gramEnd"/>
      <w:r w:rsidR="00786D7E" w:rsidRPr="00F4617F">
        <w:rPr>
          <w:szCs w:val="28"/>
        </w:rPr>
        <w:t xml:space="preserve"> на 2015 год </w:t>
      </w:r>
      <w:r w:rsidR="007F4146" w:rsidRPr="00F4617F">
        <w:rPr>
          <w:szCs w:val="28"/>
        </w:rPr>
        <w:t xml:space="preserve">согласно приложению 3 к настоящему </w:t>
      </w:r>
      <w:r w:rsidR="00F4617F">
        <w:rPr>
          <w:szCs w:val="28"/>
        </w:rPr>
        <w:t>решению</w:t>
      </w:r>
      <w:r w:rsidR="00786D7E" w:rsidRPr="00F4617F">
        <w:rPr>
          <w:szCs w:val="28"/>
        </w:rPr>
        <w:t>.</w:t>
      </w:r>
    </w:p>
    <w:p w:rsidR="00E53CC9" w:rsidRPr="00F4617F" w:rsidRDefault="00E53CC9" w:rsidP="00E53C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4146" w:rsidRDefault="00E53CC9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F4146" w:rsidRPr="00F4617F">
        <w:rPr>
          <w:szCs w:val="28"/>
        </w:rPr>
        <w:t xml:space="preserve">. Утвердить распределение бюджетных ассигнований по </w:t>
      </w:r>
      <w:r w:rsidR="00786D7E" w:rsidRPr="00F4617F">
        <w:rPr>
          <w:szCs w:val="28"/>
        </w:rPr>
        <w:t xml:space="preserve">разделам, подразделам, целевым статьям и группам </w:t>
      </w:r>
      <w:proofErr w:type="gramStart"/>
      <w:r w:rsidR="00786D7E" w:rsidRPr="00F4617F">
        <w:rPr>
          <w:szCs w:val="28"/>
        </w:rPr>
        <w:t>видов расходов классификации расходов бюджета</w:t>
      </w:r>
      <w:proofErr w:type="gramEnd"/>
      <w:r w:rsidR="00786D7E" w:rsidRPr="00F4617F">
        <w:rPr>
          <w:szCs w:val="28"/>
        </w:rPr>
        <w:t xml:space="preserve"> на 2015 год согласно приложению 4</w:t>
      </w:r>
      <w:r w:rsidR="00F4617F">
        <w:rPr>
          <w:szCs w:val="28"/>
        </w:rPr>
        <w:t xml:space="preserve"> к настоящему решению</w:t>
      </w:r>
      <w:r w:rsidR="00786D7E" w:rsidRPr="00F4617F">
        <w:rPr>
          <w:szCs w:val="28"/>
        </w:rPr>
        <w:t>.</w:t>
      </w:r>
    </w:p>
    <w:p w:rsidR="00C6578F" w:rsidRDefault="00C6578F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578F" w:rsidRDefault="00F46BC3" w:rsidP="00F46BC3">
      <w:pPr>
        <w:pStyle w:val="p33"/>
        <w:ind w:firstLine="709"/>
        <w:jc w:val="both"/>
      </w:pPr>
      <w:r w:rsidRPr="00F46BC3">
        <w:rPr>
          <w:rStyle w:val="s4"/>
          <w:rFonts w:eastAsia="MS Mincho"/>
        </w:rPr>
        <w:t>6</w:t>
      </w:r>
      <w:r w:rsidR="00C6578F" w:rsidRPr="00F46BC3">
        <w:rPr>
          <w:rStyle w:val="s4"/>
          <w:rFonts w:eastAsia="MS Mincho"/>
        </w:rPr>
        <w:t xml:space="preserve">. </w:t>
      </w:r>
      <w:r w:rsidR="00837B3D">
        <w:rPr>
          <w:rStyle w:val="s4"/>
          <w:rFonts w:eastAsia="MS Mincho"/>
        </w:rPr>
        <w:t>Установить, что в процессе</w:t>
      </w:r>
      <w:r w:rsidR="00C6578F" w:rsidRPr="00F46BC3">
        <w:rPr>
          <w:rStyle w:val="s4"/>
          <w:rFonts w:eastAsia="MS Mincho"/>
        </w:rPr>
        <w:t xml:space="preserve"> исполнения настоящего решения по представлению главных распорядителей средств бюджета</w:t>
      </w:r>
      <w:r w:rsidRPr="00F46BC3">
        <w:rPr>
          <w:rStyle w:val="s4"/>
          <w:rFonts w:eastAsia="MS Mincho"/>
        </w:rPr>
        <w:t xml:space="preserve"> внутригородского </w:t>
      </w:r>
      <w:r w:rsidR="00C6578F" w:rsidRPr="00F46BC3">
        <w:rPr>
          <w:rStyle w:val="s4"/>
          <w:rFonts w:eastAsia="MS Mincho"/>
        </w:rPr>
        <w:t xml:space="preserve"> муниципального образования </w:t>
      </w:r>
      <w:r w:rsidRPr="00F46BC3">
        <w:rPr>
          <w:rStyle w:val="s4"/>
          <w:rFonts w:eastAsia="MS Mincho"/>
        </w:rPr>
        <w:t xml:space="preserve">Балаклавский муниципальный округ </w:t>
      </w:r>
      <w:r w:rsidR="00C6578F" w:rsidRPr="00F46BC3">
        <w:rPr>
          <w:rStyle w:val="s4"/>
          <w:rFonts w:eastAsia="MS Mincho"/>
        </w:rPr>
        <w:t>вносятся изменения в структуру классификации расходов бюджета - в случаях, установленных Бюджетным кодексом Российской Федерации;</w:t>
      </w:r>
      <w:bookmarkStart w:id="1" w:name="_GoBack"/>
      <w:bookmarkEnd w:id="1"/>
    </w:p>
    <w:p w:rsidR="00F4617F" w:rsidRDefault="00F4617F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617F" w:rsidRPr="00F4617F" w:rsidRDefault="00F46BC3" w:rsidP="00F461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53CC9">
        <w:rPr>
          <w:szCs w:val="28"/>
        </w:rPr>
        <w:t xml:space="preserve">. </w:t>
      </w:r>
      <w:r w:rsidR="00F4617F">
        <w:rPr>
          <w:szCs w:val="28"/>
        </w:rPr>
        <w:t xml:space="preserve">Утвердить структуру </w:t>
      </w:r>
      <w:proofErr w:type="gramStart"/>
      <w:r w:rsidR="00F4617F">
        <w:rPr>
          <w:szCs w:val="28"/>
        </w:rPr>
        <w:t xml:space="preserve">источников финансирования дефицита бюджета </w:t>
      </w:r>
      <w:r w:rsidR="0037733C">
        <w:rPr>
          <w:bCs/>
          <w:szCs w:val="28"/>
        </w:rPr>
        <w:t>Внутригородского муниципального образования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Балаклавский муниципальный округ</w:t>
      </w:r>
      <w:r w:rsidR="00F4617F" w:rsidRPr="00F4617F">
        <w:rPr>
          <w:bCs/>
          <w:szCs w:val="28"/>
        </w:rPr>
        <w:t xml:space="preserve"> на 2015 год</w:t>
      </w:r>
      <w:r w:rsidR="00F4617F">
        <w:rPr>
          <w:bCs/>
          <w:szCs w:val="28"/>
        </w:rPr>
        <w:t xml:space="preserve"> согласно приложению 5 к настоящему решению.</w:t>
      </w:r>
    </w:p>
    <w:p w:rsidR="00F4617F" w:rsidRPr="002B1419" w:rsidRDefault="00F4617F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2F76" w:rsidRPr="002B1419" w:rsidRDefault="00F46BC3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8</w:t>
      </w:r>
      <w:r w:rsidR="00EA2F76" w:rsidRPr="002B1419">
        <w:rPr>
          <w:rFonts w:eastAsia="MS Mincho"/>
          <w:szCs w:val="28"/>
        </w:rPr>
        <w:t xml:space="preserve">. Установить, что в расходах бюджета </w:t>
      </w:r>
      <w:r w:rsidR="0037733C">
        <w:rPr>
          <w:bCs/>
          <w:szCs w:val="28"/>
        </w:rPr>
        <w:t>Внутригородского муниципального образования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Балаклавский муниципальный округ </w:t>
      </w:r>
      <w:r w:rsidR="00EA2F76" w:rsidRPr="002B1419">
        <w:rPr>
          <w:rFonts w:eastAsia="MS Mincho"/>
          <w:szCs w:val="28"/>
        </w:rPr>
        <w:t xml:space="preserve">на 2015 год предусматриваются </w:t>
      </w:r>
      <w:r w:rsidR="00F8776D">
        <w:rPr>
          <w:rFonts w:eastAsia="MS Mincho"/>
          <w:szCs w:val="28"/>
        </w:rPr>
        <w:t>745,4</w:t>
      </w:r>
      <w:r w:rsidR="00EA2F76" w:rsidRPr="002B1419">
        <w:rPr>
          <w:rFonts w:eastAsia="MS Mincho"/>
          <w:szCs w:val="28"/>
        </w:rPr>
        <w:t xml:space="preserve"> тыс. рублей на </w:t>
      </w:r>
      <w:r w:rsidR="00F76A0B" w:rsidRPr="002B1419">
        <w:rPr>
          <w:rFonts w:eastAsia="MS Mincho"/>
          <w:szCs w:val="28"/>
        </w:rPr>
        <w:t>проведение</w:t>
      </w:r>
      <w:r w:rsidR="00F76A0B" w:rsidRPr="002B1419">
        <w:rPr>
          <w:szCs w:val="28"/>
        </w:rPr>
        <w:t xml:space="preserve">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 Российской Федерации, городе Севастополе, внутригородском муниципальном образовании.</w:t>
      </w:r>
    </w:p>
    <w:p w:rsidR="00EA2F76" w:rsidRPr="002B1419" w:rsidRDefault="00EA2F76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Cs w:val="28"/>
        </w:rPr>
      </w:pPr>
      <w:r w:rsidRPr="002B1419">
        <w:rPr>
          <w:rFonts w:eastAsia="MS Mincho"/>
          <w:szCs w:val="28"/>
        </w:rPr>
        <w:t xml:space="preserve"> Расходы, определенные </w:t>
      </w:r>
      <w:r w:rsidR="00E53CC9">
        <w:rPr>
          <w:rFonts w:eastAsia="MS Mincho"/>
          <w:szCs w:val="28"/>
        </w:rPr>
        <w:t>абзацем 1 пункта 7</w:t>
      </w:r>
      <w:r w:rsidRPr="002B1419">
        <w:rPr>
          <w:rFonts w:eastAsia="MS Mincho"/>
          <w:szCs w:val="28"/>
        </w:rPr>
        <w:t xml:space="preserve">, предусматриваются </w:t>
      </w:r>
      <w:r w:rsidR="0082446A" w:rsidRPr="002B1419">
        <w:rPr>
          <w:rFonts w:eastAsia="MS Mincho"/>
          <w:szCs w:val="28"/>
        </w:rPr>
        <w:t>исполнительно</w:t>
      </w:r>
      <w:r w:rsidR="00F9401F" w:rsidRPr="002B1419">
        <w:rPr>
          <w:rFonts w:eastAsia="MS Mincho"/>
          <w:szCs w:val="28"/>
        </w:rPr>
        <w:t>-распорядительному о</w:t>
      </w:r>
      <w:r w:rsidR="0082446A" w:rsidRPr="002B1419">
        <w:rPr>
          <w:rFonts w:eastAsia="MS Mincho"/>
          <w:szCs w:val="28"/>
        </w:rPr>
        <w:t xml:space="preserve">ргану </w:t>
      </w:r>
      <w:r w:rsidR="00AD0F61" w:rsidRPr="002B1419">
        <w:rPr>
          <w:rFonts w:eastAsia="MS Mincho"/>
          <w:szCs w:val="28"/>
        </w:rPr>
        <w:t>внутригородского муниципального образования</w:t>
      </w:r>
      <w:r w:rsidR="00F46BC3">
        <w:rPr>
          <w:rFonts w:eastAsia="MS Mincho"/>
          <w:szCs w:val="28"/>
        </w:rPr>
        <w:t xml:space="preserve"> Балаклавский муниципальный округ</w:t>
      </w:r>
      <w:r w:rsidRPr="002B1419">
        <w:rPr>
          <w:rFonts w:eastAsia="MS Mincho"/>
          <w:szCs w:val="28"/>
        </w:rPr>
        <w:t>.</w:t>
      </w:r>
    </w:p>
    <w:p w:rsidR="00DB0227" w:rsidRDefault="00EA2F76" w:rsidP="00586647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Cs w:val="28"/>
        </w:rPr>
      </w:pPr>
      <w:r w:rsidRPr="002B1419">
        <w:rPr>
          <w:rFonts w:eastAsia="MS Mincho"/>
          <w:szCs w:val="28"/>
        </w:rPr>
        <w:t xml:space="preserve">Финансирование расходов, предусмотренных </w:t>
      </w:r>
      <w:r w:rsidR="00E53CC9">
        <w:rPr>
          <w:rFonts w:eastAsia="MS Mincho"/>
          <w:szCs w:val="28"/>
        </w:rPr>
        <w:t>абзацем 1 пункта 7</w:t>
      </w:r>
      <w:r w:rsidRPr="002B1419">
        <w:rPr>
          <w:rFonts w:eastAsia="MS Mincho"/>
          <w:szCs w:val="28"/>
        </w:rPr>
        <w:t xml:space="preserve">, осуществляется </w:t>
      </w:r>
      <w:r w:rsidR="008428E4" w:rsidRPr="002B1419">
        <w:rPr>
          <w:rFonts w:eastAsia="MS Mincho"/>
          <w:szCs w:val="28"/>
        </w:rPr>
        <w:t>после принятия соответствующ</w:t>
      </w:r>
      <w:r w:rsidR="00D61EB5" w:rsidRPr="002B1419">
        <w:rPr>
          <w:rFonts w:eastAsia="MS Mincho"/>
          <w:szCs w:val="28"/>
        </w:rPr>
        <w:t>его</w:t>
      </w:r>
      <w:r w:rsidR="00F4617F">
        <w:rPr>
          <w:rFonts w:eastAsia="MS Mincho"/>
          <w:szCs w:val="28"/>
        </w:rPr>
        <w:t xml:space="preserve"> нормативно-правового акта</w:t>
      </w:r>
      <w:r w:rsidR="008428E4" w:rsidRPr="002B1419">
        <w:rPr>
          <w:rFonts w:eastAsia="MS Mincho"/>
          <w:szCs w:val="28"/>
        </w:rPr>
        <w:t xml:space="preserve"> и на основаниипорядк</w:t>
      </w:r>
      <w:r w:rsidR="00D61EB5" w:rsidRPr="002B1419">
        <w:rPr>
          <w:rFonts w:eastAsia="MS Mincho"/>
          <w:szCs w:val="28"/>
        </w:rPr>
        <w:t>а</w:t>
      </w:r>
      <w:r w:rsidR="008428E4" w:rsidRPr="002B1419">
        <w:rPr>
          <w:szCs w:val="28"/>
        </w:rPr>
        <w:t>расходования средств, устанавливаем</w:t>
      </w:r>
      <w:r w:rsidR="00D61EB5" w:rsidRPr="002B1419">
        <w:rPr>
          <w:szCs w:val="28"/>
        </w:rPr>
        <w:t>ого</w:t>
      </w:r>
      <w:r w:rsidR="00AD0F61" w:rsidRPr="002B1419">
        <w:rPr>
          <w:szCs w:val="28"/>
        </w:rPr>
        <w:t>исполнительно-распорядительным органом</w:t>
      </w:r>
      <w:r w:rsidR="008428E4" w:rsidRPr="002B1419">
        <w:rPr>
          <w:rFonts w:eastAsia="MS Mincho"/>
          <w:szCs w:val="28"/>
        </w:rPr>
        <w:t>.</w:t>
      </w:r>
    </w:p>
    <w:p w:rsidR="00A8504F" w:rsidRPr="002B1419" w:rsidRDefault="00A8504F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Cs w:val="28"/>
        </w:rPr>
      </w:pPr>
    </w:p>
    <w:p w:rsidR="00552A1C" w:rsidRDefault="00F46BC3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F4146" w:rsidRPr="002B1419">
        <w:rPr>
          <w:szCs w:val="28"/>
        </w:rPr>
        <w:t xml:space="preserve">. </w:t>
      </w:r>
      <w:r w:rsidR="00552A1C" w:rsidRPr="002B1419">
        <w:rPr>
          <w:szCs w:val="28"/>
        </w:rPr>
        <w:t xml:space="preserve">Установить, что финансовый орган имеет право принимать решение о частичном доведении лимитов главным распорядителям бюджетных средств </w:t>
      </w:r>
      <w:r w:rsidR="00F8776D">
        <w:rPr>
          <w:szCs w:val="28"/>
        </w:rPr>
        <w:t>Балаклавского</w:t>
      </w:r>
      <w:r w:rsidR="00F76A0B" w:rsidRPr="002B1419">
        <w:rPr>
          <w:szCs w:val="28"/>
        </w:rPr>
        <w:t xml:space="preserve"> муниципального округа</w:t>
      </w:r>
      <w:r w:rsidR="00617AF6" w:rsidRPr="002B1419">
        <w:rPr>
          <w:szCs w:val="28"/>
        </w:rPr>
        <w:t>.</w:t>
      </w:r>
    </w:p>
    <w:p w:rsidR="00E53CC9" w:rsidRPr="002B1419" w:rsidRDefault="00E53CC9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</w:p>
    <w:p w:rsidR="001B7E82" w:rsidRDefault="00F46BC3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F4146" w:rsidRPr="002B1419">
        <w:rPr>
          <w:szCs w:val="28"/>
        </w:rPr>
        <w:t xml:space="preserve">. Установить, что органом, уполномоченным на получение данных по лицевым счетам </w:t>
      </w:r>
      <w:r w:rsidR="00AF2115" w:rsidRPr="002B1419">
        <w:rPr>
          <w:szCs w:val="28"/>
        </w:rPr>
        <w:t xml:space="preserve">главных </w:t>
      </w:r>
      <w:r w:rsidR="007F4146" w:rsidRPr="002B1419">
        <w:rPr>
          <w:szCs w:val="28"/>
        </w:rPr>
        <w:t xml:space="preserve">администраторов доходов бюджета </w:t>
      </w:r>
      <w:r w:rsidR="0037733C">
        <w:rPr>
          <w:bCs/>
          <w:szCs w:val="28"/>
        </w:rPr>
        <w:t>Внутригородского муниципального образования</w:t>
      </w:r>
      <w:r>
        <w:rPr>
          <w:bCs/>
          <w:szCs w:val="28"/>
        </w:rPr>
        <w:t xml:space="preserve"> </w:t>
      </w:r>
      <w:r>
        <w:rPr>
          <w:szCs w:val="28"/>
        </w:rPr>
        <w:t>Балаклавский муниципальный округ</w:t>
      </w:r>
      <w:r w:rsidR="007F4146" w:rsidRPr="002B1419">
        <w:rPr>
          <w:szCs w:val="28"/>
        </w:rPr>
        <w:t xml:space="preserve">, предоставляемых Управлением Федерального казначейства по </w:t>
      </w:r>
      <w:proofErr w:type="gramStart"/>
      <w:r w:rsidR="007F4146" w:rsidRPr="002B1419">
        <w:rPr>
          <w:szCs w:val="28"/>
        </w:rPr>
        <w:t>г</w:t>
      </w:r>
      <w:proofErr w:type="gramEnd"/>
      <w:r w:rsidR="007F4146" w:rsidRPr="002B1419">
        <w:rPr>
          <w:szCs w:val="28"/>
        </w:rPr>
        <w:t xml:space="preserve">. </w:t>
      </w:r>
      <w:r w:rsidR="00FC5B67" w:rsidRPr="002B1419">
        <w:rPr>
          <w:szCs w:val="28"/>
        </w:rPr>
        <w:t>Севастополю</w:t>
      </w:r>
      <w:r w:rsidR="007F4146" w:rsidRPr="002B1419">
        <w:rPr>
          <w:szCs w:val="28"/>
        </w:rPr>
        <w:t xml:space="preserve">, является </w:t>
      </w:r>
      <w:r w:rsidR="0048740F" w:rsidRPr="002B1419">
        <w:rPr>
          <w:szCs w:val="28"/>
        </w:rPr>
        <w:t>финансов</w:t>
      </w:r>
      <w:r w:rsidR="00F35313" w:rsidRPr="002B1419">
        <w:rPr>
          <w:szCs w:val="28"/>
        </w:rPr>
        <w:t>ый отдел исполнительно-распорядительного органа внутригородского муниципального образования</w:t>
      </w:r>
      <w:r w:rsidR="007F4146" w:rsidRPr="002B1419">
        <w:rPr>
          <w:szCs w:val="28"/>
        </w:rPr>
        <w:t xml:space="preserve"> города </w:t>
      </w:r>
      <w:r w:rsidR="00515C8E" w:rsidRPr="002B1419">
        <w:rPr>
          <w:szCs w:val="28"/>
        </w:rPr>
        <w:t>Севастополя</w:t>
      </w:r>
      <w:r w:rsidR="007F4146" w:rsidRPr="002B1419">
        <w:rPr>
          <w:szCs w:val="28"/>
        </w:rPr>
        <w:t>.</w:t>
      </w:r>
    </w:p>
    <w:p w:rsidR="00A66BD4" w:rsidRDefault="00A66BD4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2EAE" w:rsidRPr="002B1419" w:rsidRDefault="00A66BD4" w:rsidP="00A66BD4">
      <w:pPr>
        <w:pStyle w:val="a5"/>
        <w:spacing w:before="0" w:beforeAutospacing="0" w:after="0" w:afterAutospacing="0"/>
        <w:ind w:left="709"/>
        <w:jc w:val="both"/>
        <w:rPr>
          <w:szCs w:val="28"/>
        </w:rPr>
      </w:pPr>
      <w:r>
        <w:rPr>
          <w:szCs w:val="28"/>
        </w:rPr>
        <w:t>1</w:t>
      </w:r>
      <w:r w:rsidR="00F46BC3">
        <w:rPr>
          <w:szCs w:val="28"/>
        </w:rPr>
        <w:t>1</w:t>
      </w:r>
      <w:r w:rsidR="00E53CC9">
        <w:rPr>
          <w:szCs w:val="28"/>
        </w:rPr>
        <w:t xml:space="preserve">. </w:t>
      </w:r>
      <w:r w:rsidR="00C32EAE" w:rsidRPr="002B1419">
        <w:rPr>
          <w:szCs w:val="28"/>
        </w:rPr>
        <w:t>Настоящ</w:t>
      </w:r>
      <w:r w:rsidR="003D0353" w:rsidRPr="002B1419">
        <w:rPr>
          <w:szCs w:val="28"/>
        </w:rPr>
        <w:t>ее решение</w:t>
      </w:r>
      <w:r w:rsidR="00C32EAE" w:rsidRPr="002B1419">
        <w:rPr>
          <w:szCs w:val="28"/>
        </w:rPr>
        <w:t xml:space="preserve"> вступает в силу со дня его опубликования.</w:t>
      </w:r>
    </w:p>
    <w:p w:rsidR="00C32EAE" w:rsidRDefault="00C32EAE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986E18" w:rsidRDefault="00986E18" w:rsidP="002C1ECE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986E18" w:rsidRDefault="00986E18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986E18" w:rsidRPr="002B1419" w:rsidRDefault="00986E18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C32EAE" w:rsidRPr="002B1419" w:rsidRDefault="00C32EAE" w:rsidP="002B1419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</w:p>
    <w:p w:rsidR="00BA0790" w:rsidRDefault="00986E18" w:rsidP="00986E18">
      <w:pPr>
        <w:pStyle w:val="a7"/>
        <w:tabs>
          <w:tab w:val="left" w:pos="180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r w:rsidR="00F8776D">
        <w:rPr>
          <w:szCs w:val="28"/>
        </w:rPr>
        <w:t>Балаклавского</w:t>
      </w:r>
    </w:p>
    <w:p w:rsidR="00986E18" w:rsidRPr="002B1419" w:rsidRDefault="00A442DF" w:rsidP="00986E18">
      <w:pPr>
        <w:pStyle w:val="a7"/>
        <w:tabs>
          <w:tab w:val="left" w:pos="180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F8776D">
        <w:rPr>
          <w:szCs w:val="28"/>
        </w:rPr>
        <w:t xml:space="preserve">     </w:t>
      </w:r>
      <w:r w:rsidR="00F46BC3">
        <w:rPr>
          <w:szCs w:val="28"/>
        </w:rPr>
        <w:t xml:space="preserve">                                                                         </w:t>
      </w:r>
      <w:r w:rsidR="00F8776D">
        <w:rPr>
          <w:szCs w:val="28"/>
        </w:rPr>
        <w:t xml:space="preserve">  Е.А. Бабошкин</w:t>
      </w:r>
    </w:p>
    <w:sectPr w:rsidR="00986E18" w:rsidRPr="002B1419" w:rsidSect="00F53DE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5A" w:rsidRDefault="006B335A">
      <w:r>
        <w:separator/>
      </w:r>
    </w:p>
  </w:endnote>
  <w:endnote w:type="continuationSeparator" w:id="1">
    <w:p w:rsidR="006B335A" w:rsidRDefault="006B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5A" w:rsidRDefault="006B335A">
      <w:r>
        <w:separator/>
      </w:r>
    </w:p>
  </w:footnote>
  <w:footnote w:type="continuationSeparator" w:id="1">
    <w:p w:rsidR="006B335A" w:rsidRDefault="006B3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A8" w:rsidRDefault="00590B3C" w:rsidP="00BE2E2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A44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44A8" w:rsidRDefault="006A44A8" w:rsidP="00BE2E2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A8" w:rsidRDefault="00590B3C" w:rsidP="00BE2E2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A44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3D8">
      <w:rPr>
        <w:rStyle w:val="a9"/>
        <w:noProof/>
      </w:rPr>
      <w:t>1</w:t>
    </w:r>
    <w:r>
      <w:rPr>
        <w:rStyle w:val="a9"/>
      </w:rPr>
      <w:fldChar w:fldCharType="end"/>
    </w:r>
  </w:p>
  <w:p w:rsidR="006A44A8" w:rsidRDefault="006A44A8" w:rsidP="00BE2E2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3EE4"/>
    <w:rsid w:val="000077DB"/>
    <w:rsid w:val="00025D5C"/>
    <w:rsid w:val="0003642E"/>
    <w:rsid w:val="00051115"/>
    <w:rsid w:val="00072960"/>
    <w:rsid w:val="000A63A5"/>
    <w:rsid w:val="000D296A"/>
    <w:rsid w:val="000E12EC"/>
    <w:rsid w:val="000F2173"/>
    <w:rsid w:val="00112822"/>
    <w:rsid w:val="0011312E"/>
    <w:rsid w:val="00127C5A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F3CCF"/>
    <w:rsid w:val="002007CA"/>
    <w:rsid w:val="00211270"/>
    <w:rsid w:val="002115D8"/>
    <w:rsid w:val="0022353C"/>
    <w:rsid w:val="002355FC"/>
    <w:rsid w:val="002624B2"/>
    <w:rsid w:val="00276BDE"/>
    <w:rsid w:val="002A609A"/>
    <w:rsid w:val="002B0101"/>
    <w:rsid w:val="002B1419"/>
    <w:rsid w:val="002B3F94"/>
    <w:rsid w:val="002C1ECE"/>
    <w:rsid w:val="002C4CD9"/>
    <w:rsid w:val="002F5B1A"/>
    <w:rsid w:val="002F6328"/>
    <w:rsid w:val="003020CF"/>
    <w:rsid w:val="00305A48"/>
    <w:rsid w:val="00307D4B"/>
    <w:rsid w:val="0033235E"/>
    <w:rsid w:val="0033332B"/>
    <w:rsid w:val="00340D2D"/>
    <w:rsid w:val="00351C17"/>
    <w:rsid w:val="00375818"/>
    <w:rsid w:val="0037733C"/>
    <w:rsid w:val="003854EA"/>
    <w:rsid w:val="003A348A"/>
    <w:rsid w:val="003A3FFB"/>
    <w:rsid w:val="003A7B01"/>
    <w:rsid w:val="003C77AF"/>
    <w:rsid w:val="003D0353"/>
    <w:rsid w:val="003E5213"/>
    <w:rsid w:val="004172D6"/>
    <w:rsid w:val="00423DD5"/>
    <w:rsid w:val="004339E5"/>
    <w:rsid w:val="00436585"/>
    <w:rsid w:val="004523CC"/>
    <w:rsid w:val="00482CB5"/>
    <w:rsid w:val="004853E9"/>
    <w:rsid w:val="0048740F"/>
    <w:rsid w:val="00495935"/>
    <w:rsid w:val="004A1723"/>
    <w:rsid w:val="004E17E5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771FC"/>
    <w:rsid w:val="00586647"/>
    <w:rsid w:val="00590B3C"/>
    <w:rsid w:val="005D27EF"/>
    <w:rsid w:val="0060741E"/>
    <w:rsid w:val="00611273"/>
    <w:rsid w:val="00617AF6"/>
    <w:rsid w:val="00631BB1"/>
    <w:rsid w:val="00632FCA"/>
    <w:rsid w:val="0064137C"/>
    <w:rsid w:val="00661FF7"/>
    <w:rsid w:val="00676285"/>
    <w:rsid w:val="00676D87"/>
    <w:rsid w:val="00681228"/>
    <w:rsid w:val="006847C7"/>
    <w:rsid w:val="00686E75"/>
    <w:rsid w:val="006A44A8"/>
    <w:rsid w:val="006B133D"/>
    <w:rsid w:val="006B335A"/>
    <w:rsid w:val="006C091B"/>
    <w:rsid w:val="006F73F5"/>
    <w:rsid w:val="00703418"/>
    <w:rsid w:val="0070680E"/>
    <w:rsid w:val="00713095"/>
    <w:rsid w:val="00723040"/>
    <w:rsid w:val="00727F23"/>
    <w:rsid w:val="00745CB9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810648"/>
    <w:rsid w:val="00810BDB"/>
    <w:rsid w:val="0082446A"/>
    <w:rsid w:val="00837B3D"/>
    <w:rsid w:val="00842150"/>
    <w:rsid w:val="008428E4"/>
    <w:rsid w:val="00845894"/>
    <w:rsid w:val="008506AE"/>
    <w:rsid w:val="00850A53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E7864"/>
    <w:rsid w:val="008F56F8"/>
    <w:rsid w:val="009050FB"/>
    <w:rsid w:val="009300E1"/>
    <w:rsid w:val="0093040F"/>
    <w:rsid w:val="00931E79"/>
    <w:rsid w:val="00945266"/>
    <w:rsid w:val="00965601"/>
    <w:rsid w:val="00984155"/>
    <w:rsid w:val="00986E18"/>
    <w:rsid w:val="009D1C12"/>
    <w:rsid w:val="009D7AF6"/>
    <w:rsid w:val="009E5FD2"/>
    <w:rsid w:val="009F6F40"/>
    <w:rsid w:val="00A01C6C"/>
    <w:rsid w:val="00A442DF"/>
    <w:rsid w:val="00A5285F"/>
    <w:rsid w:val="00A63291"/>
    <w:rsid w:val="00A66BD4"/>
    <w:rsid w:val="00A67C6D"/>
    <w:rsid w:val="00A73EE4"/>
    <w:rsid w:val="00A8504F"/>
    <w:rsid w:val="00AA6993"/>
    <w:rsid w:val="00AB4018"/>
    <w:rsid w:val="00AC5518"/>
    <w:rsid w:val="00AD040A"/>
    <w:rsid w:val="00AD0F61"/>
    <w:rsid w:val="00AD2ABC"/>
    <w:rsid w:val="00AE24E9"/>
    <w:rsid w:val="00AE7C86"/>
    <w:rsid w:val="00AF2115"/>
    <w:rsid w:val="00AF22A0"/>
    <w:rsid w:val="00AF610F"/>
    <w:rsid w:val="00B02EA3"/>
    <w:rsid w:val="00B20C4E"/>
    <w:rsid w:val="00B2391F"/>
    <w:rsid w:val="00B46285"/>
    <w:rsid w:val="00B57997"/>
    <w:rsid w:val="00B67C98"/>
    <w:rsid w:val="00B86AA0"/>
    <w:rsid w:val="00B925D9"/>
    <w:rsid w:val="00BA0790"/>
    <w:rsid w:val="00BA48AF"/>
    <w:rsid w:val="00BC54A6"/>
    <w:rsid w:val="00BE2E21"/>
    <w:rsid w:val="00C002B7"/>
    <w:rsid w:val="00C02F07"/>
    <w:rsid w:val="00C11949"/>
    <w:rsid w:val="00C31361"/>
    <w:rsid w:val="00C32EAE"/>
    <w:rsid w:val="00C461CF"/>
    <w:rsid w:val="00C519BB"/>
    <w:rsid w:val="00C6578F"/>
    <w:rsid w:val="00C87DA0"/>
    <w:rsid w:val="00C9241D"/>
    <w:rsid w:val="00C937EF"/>
    <w:rsid w:val="00C96AC1"/>
    <w:rsid w:val="00CA2AF3"/>
    <w:rsid w:val="00CA5B7F"/>
    <w:rsid w:val="00CC6898"/>
    <w:rsid w:val="00CC72A5"/>
    <w:rsid w:val="00CF3926"/>
    <w:rsid w:val="00D020F2"/>
    <w:rsid w:val="00D04EA4"/>
    <w:rsid w:val="00D1169D"/>
    <w:rsid w:val="00D14772"/>
    <w:rsid w:val="00D403C6"/>
    <w:rsid w:val="00D6095B"/>
    <w:rsid w:val="00D61EB5"/>
    <w:rsid w:val="00D734E9"/>
    <w:rsid w:val="00D9017B"/>
    <w:rsid w:val="00DB0227"/>
    <w:rsid w:val="00DB7D86"/>
    <w:rsid w:val="00E37C26"/>
    <w:rsid w:val="00E53CC9"/>
    <w:rsid w:val="00E6473E"/>
    <w:rsid w:val="00E64B63"/>
    <w:rsid w:val="00E92A28"/>
    <w:rsid w:val="00EA2F76"/>
    <w:rsid w:val="00EB53A2"/>
    <w:rsid w:val="00EF4921"/>
    <w:rsid w:val="00EF4B31"/>
    <w:rsid w:val="00F00849"/>
    <w:rsid w:val="00F0743E"/>
    <w:rsid w:val="00F21855"/>
    <w:rsid w:val="00F3475A"/>
    <w:rsid w:val="00F34F64"/>
    <w:rsid w:val="00F35313"/>
    <w:rsid w:val="00F359FB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rsid w:val="00BE2E2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a">
    <w:name w:val="Balloon Text"/>
    <w:basedOn w:val="a"/>
    <w:link w:val="ab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rsid w:val="00C6578F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C6578F"/>
  </w:style>
  <w:style w:type="character" w:customStyle="1" w:styleId="s2">
    <w:name w:val="s2"/>
    <w:basedOn w:val="a0"/>
    <w:rsid w:val="00C6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rsid w:val="00BE2E2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a">
    <w:name w:val="Balloon Text"/>
    <w:basedOn w:val="a"/>
    <w:link w:val="ab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rsid w:val="00C6578F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C6578F"/>
  </w:style>
  <w:style w:type="character" w:customStyle="1" w:styleId="s2">
    <w:name w:val="s2"/>
    <w:basedOn w:val="a0"/>
    <w:rsid w:val="00C65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User</cp:lastModifiedBy>
  <cp:revision>16</cp:revision>
  <cp:lastPrinted>2015-02-18T08:54:00Z</cp:lastPrinted>
  <dcterms:created xsi:type="dcterms:W3CDTF">2015-07-01T12:02:00Z</dcterms:created>
  <dcterms:modified xsi:type="dcterms:W3CDTF">2015-07-03T19:42:00Z</dcterms:modified>
</cp:coreProperties>
</file>